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БАТУРИНСКОГО СЕЛЬСКОГО ПОСЕЛЕНИЯ</w:t>
      </w: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2025 г.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94</w:t>
      </w:r>
    </w:p>
    <w:p w:rsidR="007F37E2" w:rsidRPr="007F37E2" w:rsidRDefault="007F37E2" w:rsidP="007F37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7F37E2" w:rsidRPr="007F37E2" w:rsidRDefault="007F37E2" w:rsidP="007F37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  <w:r w:rsidRPr="007F37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бюджета муниципального образования</w:t>
      </w: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Батуринское сельское поселение Асиновского района Томской области за 2024 год.</w:t>
      </w:r>
    </w:p>
    <w:p w:rsidR="007F37E2" w:rsidRPr="007F37E2" w:rsidRDefault="007F37E2" w:rsidP="007F3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 представленный  Главой Батуринского сельского поселения «Отчет</w:t>
      </w:r>
      <w:r w:rsidRPr="007F37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исполнении </w:t>
      </w: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бюджета муниципального образования Батуринское сельское поселение Асиновского района Томской области за 2024 год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Pr="007F37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F37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пунктом 29 Положения о бюджетном процессе в муниципальном образовании Батуринское сельское</w:t>
      </w:r>
      <w:proofErr w:type="gramEnd"/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Асиновского района Томской области, </w:t>
      </w:r>
      <w:r w:rsidRPr="007F37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утвержденного Решением Совета Батуринского сельского поселения от 11.01.2008 № 10 (актуальная редакция Решение Совета Батуринского сельского поселения</w:t>
      </w:r>
      <w:r w:rsidRPr="007F3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7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21.06.2022 № 221)</w:t>
      </w: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БАТУРИНСКОГО СЕЛЬСКОГО ПОСЕЛЕНИЯ РЕШИЛ: </w:t>
      </w: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</w:t>
      </w:r>
      <w:r w:rsidRPr="007F37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исполнении </w:t>
      </w: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бюджета муниципального образования Батуринское сельское поселение Асиновского района Томской области за 2024 год </w:t>
      </w: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 в сумме 26 100,4 тыс. рублей, по расходам  в сумме 25 388,2 тыс. рублей и профицит в сумме  712,2 тыс. рублей;</w:t>
      </w: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исполнение доходов</w:t>
      </w:r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Батуринское сельское поселение Асиновского района Томской области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доходов бюджета согласно приложению 1 к настоящему решению;</w:t>
      </w: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исполнение расходов  бюджета </w:t>
      </w:r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Батуринское сельское поселение Асиновского района Томской области 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ведомственной структуре  расходов бюджета согласно приложению 2 к настоящему решению;</w:t>
      </w: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исполнение расходов  бюджета </w:t>
      </w:r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Батуринское сельское поселение Асиновского района Томской области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и подразделам классификации расходов бюджета согласно приложению 3 к настоящему решению;</w:t>
      </w: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исполнение </w:t>
      </w:r>
      <w:proofErr w:type="gramStart"/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</w:t>
      </w:r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proofErr w:type="gramEnd"/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Батуринское сельское поселение Асиновского района Томской области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источников финансирования дефицита бюджета согласно приложению 4 к настоящему решению.</w:t>
      </w: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 решение подлежит официальному опубликованию в официальном печатном издании муниципального образования </w:t>
      </w:r>
      <w:r w:rsidRPr="007F37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«Информационный бюллетень», а также размещению в сети «Интернет» на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Батуринского сельского поселения</w:t>
      </w:r>
      <w:r w:rsidRPr="007F37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8" w:history="1">
        <w:r w:rsidRPr="007F37E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www.bselpasino.ru</w:t>
        </w:r>
      </w:hyperlink>
      <w:r w:rsidRPr="007F3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7E2" w:rsidRPr="007F37E2" w:rsidRDefault="007F37E2" w:rsidP="007F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Настоящие решение вступает в силу </w:t>
      </w:r>
      <w:proofErr w:type="gramStart"/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F37E2" w:rsidRPr="007F37E2" w:rsidRDefault="007F37E2" w:rsidP="007F37E2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Н. В. Емельянова</w:t>
      </w: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Батуринского  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И.С. Яковлев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7F37E2" w:rsidRPr="007F37E2" w:rsidRDefault="007F37E2" w:rsidP="007F37E2">
      <w:pPr>
        <w:tabs>
          <w:tab w:val="left" w:pos="36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Решению Совета Батуринского сельского поселения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отчета об исполнении </w:t>
      </w: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бюджета муниципального образования</w:t>
      </w:r>
    </w:p>
    <w:p w:rsidR="007F37E2" w:rsidRPr="007F37E2" w:rsidRDefault="007F37E2" w:rsidP="007F37E2">
      <w:pPr>
        <w:tabs>
          <w:tab w:val="left" w:pos="48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Батуринское сельское поселение Асиновского района Томской области за 2024 год.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 </w:t>
      </w:r>
      <w:bookmarkStart w:id="0" w:name="_GoBack"/>
      <w:bookmarkEnd w:id="0"/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F37E2">
        <w:rPr>
          <w:rFonts w:ascii="Times New Roman" w:eastAsia="Calibri" w:hAnsi="Times New Roman" w:cs="Times New Roman"/>
          <w:b/>
          <w:sz w:val="24"/>
          <w:szCs w:val="24"/>
        </w:rPr>
        <w:t>Исполнение доходов бюджета муниципального образования Батуринское сельское поселение Асиновского района Томской области по кодам классификации доходов бюджета за 2024 год</w:t>
      </w:r>
    </w:p>
    <w:p w:rsidR="007F37E2" w:rsidRPr="007F37E2" w:rsidRDefault="007F37E2" w:rsidP="007F37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885" w:tblpY="63"/>
        <w:tblW w:w="10901" w:type="dxa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276"/>
        <w:gridCol w:w="1012"/>
      </w:tblGrid>
      <w:tr w:rsidR="007F37E2" w:rsidRPr="007F37E2" w:rsidTr="00503771">
        <w:trPr>
          <w:trHeight w:val="7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105,06</w:t>
            </w:r>
          </w:p>
        </w:tc>
      </w:tr>
      <w:tr w:rsidR="007F37E2" w:rsidRPr="007F37E2" w:rsidTr="00503771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126,50</w:t>
            </w:r>
          </w:p>
        </w:tc>
      </w:tr>
      <w:tr w:rsidR="007F37E2" w:rsidRPr="007F37E2" w:rsidTr="00503771">
        <w:trPr>
          <w:trHeight w:val="107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7E2" w:rsidRPr="007F37E2" w:rsidRDefault="007F37E2" w:rsidP="007F3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107,29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62,92</w:t>
            </w:r>
          </w:p>
        </w:tc>
      </w:tr>
      <w:tr w:rsidR="007F37E2" w:rsidRPr="007F37E2" w:rsidTr="00503771">
        <w:trPr>
          <w:trHeight w:val="5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F37E2" w:rsidRPr="007F37E2" w:rsidTr="00503771">
        <w:trPr>
          <w:trHeight w:val="213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114,54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hd w:val="clear" w:color="auto" w:fill="FFFFFF"/>
              <w:tabs>
                <w:tab w:val="left" w:pos="2694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000 113 01995 10 0000 130</w:t>
            </w:r>
          </w:p>
          <w:p w:rsidR="007F37E2" w:rsidRPr="007F37E2" w:rsidRDefault="007F37E2" w:rsidP="007F37E2">
            <w:pPr>
              <w:shd w:val="clear" w:color="auto" w:fill="FFFFFF"/>
              <w:spacing w:after="0" w:line="278" w:lineRule="exact"/>
              <w:ind w:right="69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000 113 02995 10 0000 130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000 114 02053 10 0000 410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000 117 01050 10 0000 180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24 405,9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9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6 673,6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9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15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15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0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000  202  49999 10 0000 150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15 223,9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0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000 208 05000 10 0000 150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40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000 219 6001 01 00000 150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- 1 093,9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- 1 093,9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0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26 100,4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100,52</w:t>
            </w:r>
          </w:p>
        </w:tc>
      </w:tr>
    </w:tbl>
    <w:p w:rsidR="007F37E2" w:rsidRPr="007F37E2" w:rsidRDefault="007F37E2" w:rsidP="007F37E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7F37E2" w:rsidRPr="007F37E2" w:rsidRDefault="007F37E2" w:rsidP="007F37E2">
      <w:pPr>
        <w:tabs>
          <w:tab w:val="left" w:pos="36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Решению Совета Батуринского сельского поселения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отчета об исполнении </w:t>
      </w: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бюджета муниципального образования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Батуринское сельское поселение Асиновского района Томской области за 2024 год.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7F37E2" w:rsidRPr="007F37E2" w:rsidRDefault="007F37E2" w:rsidP="007F37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F37E2" w:rsidRPr="007F37E2" w:rsidRDefault="007F37E2" w:rsidP="007F37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37E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Исполнение расходов  бюджета муниципального образования Батуринское сельское поселение</w:t>
      </w: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Асиновского района Томской области</w:t>
      </w:r>
      <w:r w:rsidRPr="007F37E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по ведомственной структуре расходов  бюджета</w:t>
      </w: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за 2024 год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850"/>
        <w:gridCol w:w="709"/>
        <w:gridCol w:w="1559"/>
        <w:gridCol w:w="709"/>
        <w:gridCol w:w="1276"/>
        <w:gridCol w:w="1134"/>
        <w:gridCol w:w="1276"/>
      </w:tblGrid>
      <w:tr w:rsidR="007F37E2" w:rsidRPr="007F37E2" w:rsidTr="00503771">
        <w:trPr>
          <w:trHeight w:val="123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 (тыс. 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93,82</w:t>
            </w:r>
          </w:p>
        </w:tc>
      </w:tr>
      <w:tr w:rsidR="007F37E2" w:rsidRPr="007F37E2" w:rsidTr="0050377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9 074,7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8 551,7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94,24</w:t>
            </w:r>
          </w:p>
        </w:tc>
      </w:tr>
      <w:tr w:rsidR="007F37E2" w:rsidRPr="007F37E2" w:rsidTr="00503771">
        <w:trPr>
          <w:trHeight w:val="2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1 099,3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102,35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102,35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102,35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102,35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муниципальными)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102,35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74,58</w:t>
            </w:r>
          </w:p>
        </w:tc>
      </w:tr>
      <w:tr w:rsidR="007F37E2" w:rsidRPr="007F37E2" w:rsidTr="00503771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</w:tr>
      <w:tr w:rsidR="007F37E2" w:rsidRPr="007F37E2" w:rsidTr="00503771">
        <w:trPr>
          <w:trHeight w:val="3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93,24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93,24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93,24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7 559,9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7 048,1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93,23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102,27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102,27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2 421,8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74,06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73,95</w:t>
            </w:r>
          </w:p>
        </w:tc>
      </w:tr>
      <w:tr w:rsidR="007F37E2" w:rsidRPr="007F37E2" w:rsidTr="00503771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6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финансового (финансов</w:t>
            </w:r>
            <w:proofErr w:type="gramStart"/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102,77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«Оказание содействия в части создания условий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103,22</w:t>
            </w:r>
          </w:p>
        </w:tc>
      </w:tr>
      <w:tr w:rsidR="007F37E2" w:rsidRPr="007F37E2" w:rsidTr="00503771">
        <w:trPr>
          <w:trHeight w:val="3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103,22</w:t>
            </w:r>
          </w:p>
        </w:tc>
      </w:tr>
      <w:tr w:rsidR="007F37E2" w:rsidRPr="007F37E2" w:rsidTr="00503771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104,12</w:t>
            </w:r>
          </w:p>
        </w:tc>
      </w:tr>
      <w:tr w:rsidR="007F37E2" w:rsidRPr="007F37E2" w:rsidTr="00503771">
        <w:trPr>
          <w:trHeight w:val="6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104,12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105,40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51,43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98,24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малых форм хозяйствования муниципального образования «Асиновский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«Окультуривание пастбищ»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50101Л0000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50101Л0000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99,39</w:t>
            </w:r>
          </w:p>
        </w:tc>
      </w:tr>
      <w:tr w:rsidR="007F37E2" w:rsidRPr="007F37E2" w:rsidTr="00503771">
        <w:trPr>
          <w:trHeight w:val="3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99,39</w:t>
            </w:r>
          </w:p>
        </w:tc>
      </w:tr>
      <w:tr w:rsidR="007F37E2" w:rsidRPr="007F37E2" w:rsidTr="00503771">
        <w:trPr>
          <w:trHeight w:val="3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</w:t>
            </w:r>
          </w:p>
        </w:tc>
      </w:tr>
      <w:tr w:rsidR="007F37E2" w:rsidRPr="007F37E2" w:rsidTr="00503771">
        <w:trPr>
          <w:trHeight w:val="3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50401В3000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50401В3000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"Подготовка графического </w:t>
            </w:r>
            <w:proofErr w:type="gramStart"/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описания </w:t>
            </w: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местоположения границ территориальных зон муниципального образования</w:t>
            </w:r>
            <w:proofErr w:type="gramEnd"/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Батуринское сельское поселение в рамках муниципальной программы «Создание условий для устойчивого экономического развития муниципального образования «Асиновский район»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9 049,1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7 963,6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88,00</w:t>
            </w:r>
          </w:p>
        </w:tc>
      </w:tr>
      <w:tr w:rsidR="007F37E2" w:rsidRPr="007F37E2" w:rsidTr="00503771">
        <w:trPr>
          <w:trHeight w:val="2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rPr>
          <w:trHeight w:val="5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rPr>
          <w:trHeight w:val="5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rPr>
          <w:trHeight w:val="5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rPr>
          <w:trHeight w:val="4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rPr>
          <w:trHeight w:val="4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86,82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расходов по организации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50202Т1000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50202Т1000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по организации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Субсидии на возмещение недополученных доходов и (или) возмещение фактически </w:t>
            </w: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  <w:r w:rsidRPr="007F37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502F541370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«Разработка топливно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79,56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79,56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98,86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97,89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96,08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26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обработке, утилизации, обезвреживанию, захоронению твердых </w:t>
            </w: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Прочие непрограммные </w:t>
            </w:r>
            <w:r w:rsidRPr="007F3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"Ликвидация мест несанкционированного складирования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2 439,0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6500202390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2 439,0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непрограммные </w:t>
            </w: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расходы</w:t>
            </w: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65002А0820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65002А0820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7F3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50101Г4000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50101Г4000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7F37E2" w:rsidRPr="007F37E2" w:rsidRDefault="007F37E2" w:rsidP="007F37E2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7F37E2" w:rsidRPr="007F37E2" w:rsidRDefault="007F37E2" w:rsidP="007F37E2">
      <w:pPr>
        <w:tabs>
          <w:tab w:val="left" w:pos="36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Решению Совета Батуринского сельского поселения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отчета об исполнении </w:t>
      </w: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бюджета муниципального образования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Батуринское сельское поселение Асиновского района Томской области за 2024 год.</w:t>
      </w:r>
    </w:p>
    <w:p w:rsidR="007F37E2" w:rsidRPr="007F37E2" w:rsidRDefault="007F37E2" w:rsidP="007F37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5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7F37E2" w:rsidRPr="007F37E2" w:rsidRDefault="007F37E2" w:rsidP="007F37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7E2" w:rsidRPr="007F37E2" w:rsidRDefault="007F37E2" w:rsidP="007F37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/>
          <w:sz w:val="24"/>
          <w:szCs w:val="24"/>
        </w:rPr>
        <w:t>Исполнение расходов бюджета муниципального образования Батуринское сельское поселение Асиновского района Томской области по разделам и подразделам классификации расходов бюджета</w:t>
      </w: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2024 год                                        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1249"/>
        <w:gridCol w:w="1105"/>
        <w:gridCol w:w="1412"/>
        <w:gridCol w:w="1671"/>
      </w:tblGrid>
      <w:tr w:rsidR="007F37E2" w:rsidRPr="007F37E2" w:rsidTr="00503771">
        <w:tc>
          <w:tcPr>
            <w:tcW w:w="4133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(тыс. руб.)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(тыс. руб.)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249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27 059,9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25 388,2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93,82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49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9 074,7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8 551,7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94,24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9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1 099,3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102,35</w:t>
            </w:r>
          </w:p>
        </w:tc>
      </w:tr>
      <w:tr w:rsidR="007F37E2" w:rsidRPr="007F37E2" w:rsidTr="00503771">
        <w:trPr>
          <w:trHeight w:val="631"/>
        </w:trPr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7 574,9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7 063,1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93,24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Главы Администрации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102,77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F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249" w:type="dxa"/>
            <w:shd w:val="clear" w:color="auto" w:fill="auto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3 596,4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3 533,2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98,24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3 474,5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3 453,3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9 049,1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7 963,6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88,00</w:t>
            </w:r>
          </w:p>
        </w:tc>
      </w:tr>
      <w:tr w:rsidR="007F37E2" w:rsidRPr="007F37E2" w:rsidTr="00503771">
        <w:trPr>
          <w:trHeight w:val="413"/>
        </w:trPr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8 158,6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7 083,6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86,82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830,9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98,86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0605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2 439,0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2 439,0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2 216,7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F37E2" w:rsidRPr="007F37E2" w:rsidTr="00503771">
        <w:tc>
          <w:tcPr>
            <w:tcW w:w="4133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F37E2" w:rsidRPr="007F37E2" w:rsidRDefault="007F37E2" w:rsidP="007F37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E2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5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2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671" w:type="dxa"/>
            <w:shd w:val="clear" w:color="auto" w:fill="auto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1A4" w:rsidRDefault="005661A4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1A4" w:rsidRDefault="005661A4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1A4" w:rsidRPr="005661A4" w:rsidRDefault="005661A4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7F37E2" w:rsidRPr="007F37E2" w:rsidRDefault="007F37E2" w:rsidP="005661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Приложение 4</w:t>
      </w:r>
    </w:p>
    <w:p w:rsidR="007F37E2" w:rsidRPr="007F37E2" w:rsidRDefault="007F37E2" w:rsidP="007F37E2">
      <w:pPr>
        <w:tabs>
          <w:tab w:val="left" w:pos="360"/>
        </w:tabs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Решению Совета Батуринского сельского поселения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отчета об исполнении </w:t>
      </w: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бюджета муниципального образования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Батуринское сельское поселение Асиновского района Томкой области за 2024 год.</w:t>
      </w:r>
    </w:p>
    <w:p w:rsidR="007F37E2" w:rsidRPr="007F37E2" w:rsidRDefault="007F37E2" w:rsidP="007F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   29.04.2025     № 94</w:t>
      </w:r>
    </w:p>
    <w:p w:rsidR="007F37E2" w:rsidRPr="007F37E2" w:rsidRDefault="007F37E2" w:rsidP="007F37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</w:t>
      </w:r>
      <w:proofErr w:type="gramStart"/>
      <w:r w:rsidRPr="007F37E2">
        <w:rPr>
          <w:rFonts w:ascii="Times New Roman" w:eastAsia="Calibri" w:hAnsi="Times New Roman" w:cs="Times New Roman"/>
          <w:b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7F37E2">
        <w:rPr>
          <w:rFonts w:ascii="Times New Roman" w:eastAsia="Calibri" w:hAnsi="Times New Roman" w:cs="Times New Roman"/>
          <w:b/>
          <w:sz w:val="24"/>
          <w:szCs w:val="24"/>
        </w:rPr>
        <w:t xml:space="preserve"> Батуринское сельское поселение Асиновского района Томской области по кодам классификации источников финансирования дефицита бюджета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 год</w:t>
      </w: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7E2" w:rsidRPr="007F37E2" w:rsidRDefault="007F37E2" w:rsidP="007F37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2551"/>
        <w:gridCol w:w="1560"/>
        <w:gridCol w:w="1665"/>
      </w:tblGrid>
      <w:tr w:rsidR="007F37E2" w:rsidRPr="007F37E2" w:rsidTr="00503771">
        <w:trPr>
          <w:trHeight w:val="450"/>
        </w:trPr>
        <w:tc>
          <w:tcPr>
            <w:tcW w:w="3668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60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5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7F37E2" w:rsidRPr="007F37E2" w:rsidTr="00503771">
        <w:trPr>
          <w:trHeight w:val="585"/>
        </w:trPr>
        <w:tc>
          <w:tcPr>
            <w:tcW w:w="3668" w:type="dxa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9131050000000000000</w:t>
            </w:r>
          </w:p>
        </w:tc>
        <w:tc>
          <w:tcPr>
            <w:tcW w:w="1560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1 093,9</w:t>
            </w:r>
          </w:p>
        </w:tc>
        <w:tc>
          <w:tcPr>
            <w:tcW w:w="1665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37E2" w:rsidRPr="007F37E2" w:rsidTr="00503771">
        <w:trPr>
          <w:trHeight w:val="527"/>
        </w:trPr>
        <w:tc>
          <w:tcPr>
            <w:tcW w:w="3668" w:type="dxa"/>
          </w:tcPr>
          <w:p w:rsidR="007F37E2" w:rsidRPr="007F37E2" w:rsidRDefault="007F37E2" w:rsidP="007F3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Итого:</w:t>
            </w:r>
          </w:p>
        </w:tc>
        <w:tc>
          <w:tcPr>
            <w:tcW w:w="2551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1 093,9</w:t>
            </w:r>
          </w:p>
        </w:tc>
        <w:tc>
          <w:tcPr>
            <w:tcW w:w="1665" w:type="dxa"/>
            <w:vAlign w:val="center"/>
          </w:tcPr>
          <w:p w:rsidR="007F37E2" w:rsidRPr="007F37E2" w:rsidRDefault="007F37E2" w:rsidP="007F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F37E2" w:rsidRPr="007F37E2" w:rsidRDefault="007F37E2" w:rsidP="007F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E2" w:rsidRPr="007F37E2" w:rsidRDefault="007F37E2" w:rsidP="007F37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7E2" w:rsidRPr="007F37E2" w:rsidRDefault="007F37E2" w:rsidP="007F3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B9B" w:rsidRDefault="00172B9B"/>
    <w:sectPr w:rsidR="00172B9B" w:rsidSect="00D30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18" w:rsidRDefault="00AE1B18">
      <w:pPr>
        <w:spacing w:after="0" w:line="240" w:lineRule="auto"/>
      </w:pPr>
      <w:r>
        <w:separator/>
      </w:r>
    </w:p>
  </w:endnote>
  <w:endnote w:type="continuationSeparator" w:id="0">
    <w:p w:rsidR="00AE1B18" w:rsidRDefault="00AE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A" w:rsidRDefault="00AE1B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A" w:rsidRDefault="00AE1B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A" w:rsidRDefault="00AE1B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18" w:rsidRDefault="00AE1B18">
      <w:pPr>
        <w:spacing w:after="0" w:line="240" w:lineRule="auto"/>
      </w:pPr>
      <w:r>
        <w:separator/>
      </w:r>
    </w:p>
  </w:footnote>
  <w:footnote w:type="continuationSeparator" w:id="0">
    <w:p w:rsidR="00AE1B18" w:rsidRDefault="00AE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A" w:rsidRDefault="00AE1B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A" w:rsidRDefault="007F37E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61A4">
      <w:rPr>
        <w:noProof/>
      </w:rPr>
      <w:t>2</w:t>
    </w:r>
    <w:r>
      <w:fldChar w:fldCharType="end"/>
    </w:r>
  </w:p>
  <w:p w:rsidR="00444C0A" w:rsidRDefault="00AE1B1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A" w:rsidRDefault="00AE1B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DFE"/>
    <w:multiLevelType w:val="hybridMultilevel"/>
    <w:tmpl w:val="6930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C2"/>
    <w:rsid w:val="00172B9B"/>
    <w:rsid w:val="005661A4"/>
    <w:rsid w:val="005B7DC2"/>
    <w:rsid w:val="007F37E2"/>
    <w:rsid w:val="00A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37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7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F37E2"/>
  </w:style>
  <w:style w:type="paragraph" w:styleId="a3">
    <w:name w:val="No Spacing"/>
    <w:uiPriority w:val="1"/>
    <w:qFormat/>
    <w:rsid w:val="007F37E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7F37E2"/>
  </w:style>
  <w:style w:type="paragraph" w:styleId="a4">
    <w:name w:val="caption"/>
    <w:basedOn w:val="a"/>
    <w:qFormat/>
    <w:rsid w:val="007F37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F37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F37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Знак Знак Знак1"/>
    <w:basedOn w:val="a"/>
    <w:rsid w:val="007F37E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7F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F37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37E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7F37E2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7F37E2"/>
  </w:style>
  <w:style w:type="numbering" w:customStyle="1" w:styleId="111">
    <w:name w:val="Нет списка111"/>
    <w:next w:val="a2"/>
    <w:semiHidden/>
    <w:rsid w:val="007F37E2"/>
  </w:style>
  <w:style w:type="paragraph" w:customStyle="1" w:styleId="CharCharCharChar">
    <w:name w:val="Char Char Char Char"/>
    <w:basedOn w:val="a"/>
    <w:next w:val="a"/>
    <w:semiHidden/>
    <w:rsid w:val="007F37E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7F37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F37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F37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F37E2"/>
    <w:rPr>
      <w:rFonts w:ascii="Calibri" w:eastAsia="Calibri" w:hAnsi="Calibri" w:cs="Times New Roman"/>
    </w:rPr>
  </w:style>
  <w:style w:type="character" w:styleId="af">
    <w:name w:val="annotation reference"/>
    <w:uiPriority w:val="99"/>
    <w:semiHidden/>
    <w:unhideWhenUsed/>
    <w:rsid w:val="007F37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37E2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37E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37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37E2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">
    <w:name w:val="Нет списка21"/>
    <w:next w:val="a2"/>
    <w:semiHidden/>
    <w:rsid w:val="007F37E2"/>
  </w:style>
  <w:style w:type="table" w:customStyle="1" w:styleId="13">
    <w:name w:val="Сетка таблицы1"/>
    <w:basedOn w:val="a1"/>
    <w:next w:val="a7"/>
    <w:rsid w:val="007F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F3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F37E2"/>
  </w:style>
  <w:style w:type="paragraph" w:customStyle="1" w:styleId="14">
    <w:name w:val="Название1"/>
    <w:basedOn w:val="a"/>
    <w:next w:val="a"/>
    <w:qFormat/>
    <w:rsid w:val="007F37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link w:val="af6"/>
    <w:rsid w:val="007F37E2"/>
    <w:rPr>
      <w:rFonts w:ascii="Cambria" w:eastAsia="Times New Roman" w:hAnsi="Cambria"/>
      <w:b/>
      <w:bCs/>
      <w:kern w:val="28"/>
      <w:sz w:val="32"/>
      <w:szCs w:val="32"/>
    </w:rPr>
  </w:style>
  <w:style w:type="paragraph" w:styleId="af7">
    <w:name w:val="Body Text"/>
    <w:basedOn w:val="a"/>
    <w:link w:val="af8"/>
    <w:uiPriority w:val="99"/>
    <w:semiHidden/>
    <w:unhideWhenUsed/>
    <w:rsid w:val="007F3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F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nhideWhenUsed/>
    <w:rsid w:val="007F37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7F3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next w:val="a"/>
    <w:link w:val="af5"/>
    <w:qFormat/>
    <w:rsid w:val="007F37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5">
    <w:name w:val="Название Знак1"/>
    <w:basedOn w:val="a0"/>
    <w:uiPriority w:val="10"/>
    <w:rsid w:val="007F3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4">
    <w:name w:val="Нет списка4"/>
    <w:next w:val="a2"/>
    <w:uiPriority w:val="99"/>
    <w:semiHidden/>
    <w:unhideWhenUsed/>
    <w:rsid w:val="007F37E2"/>
  </w:style>
  <w:style w:type="numbering" w:customStyle="1" w:styleId="5">
    <w:name w:val="Нет списка5"/>
    <w:next w:val="a2"/>
    <w:uiPriority w:val="99"/>
    <w:semiHidden/>
    <w:unhideWhenUsed/>
    <w:rsid w:val="007F37E2"/>
  </w:style>
  <w:style w:type="character" w:customStyle="1" w:styleId="blk">
    <w:name w:val="blk"/>
    <w:rsid w:val="007F37E2"/>
  </w:style>
  <w:style w:type="numbering" w:customStyle="1" w:styleId="6">
    <w:name w:val="Нет списка6"/>
    <w:next w:val="a2"/>
    <w:uiPriority w:val="99"/>
    <w:semiHidden/>
    <w:unhideWhenUsed/>
    <w:rsid w:val="007F3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37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7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F37E2"/>
  </w:style>
  <w:style w:type="paragraph" w:styleId="a3">
    <w:name w:val="No Spacing"/>
    <w:uiPriority w:val="1"/>
    <w:qFormat/>
    <w:rsid w:val="007F37E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7F37E2"/>
  </w:style>
  <w:style w:type="paragraph" w:styleId="a4">
    <w:name w:val="caption"/>
    <w:basedOn w:val="a"/>
    <w:qFormat/>
    <w:rsid w:val="007F37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F37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F37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Знак Знак Знак1"/>
    <w:basedOn w:val="a"/>
    <w:rsid w:val="007F37E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7F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F37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37E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7F37E2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7F37E2"/>
  </w:style>
  <w:style w:type="numbering" w:customStyle="1" w:styleId="111">
    <w:name w:val="Нет списка111"/>
    <w:next w:val="a2"/>
    <w:semiHidden/>
    <w:rsid w:val="007F37E2"/>
  </w:style>
  <w:style w:type="paragraph" w:customStyle="1" w:styleId="CharCharCharChar">
    <w:name w:val="Char Char Char Char"/>
    <w:basedOn w:val="a"/>
    <w:next w:val="a"/>
    <w:semiHidden/>
    <w:rsid w:val="007F37E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7F37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F37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F37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F37E2"/>
    <w:rPr>
      <w:rFonts w:ascii="Calibri" w:eastAsia="Calibri" w:hAnsi="Calibri" w:cs="Times New Roman"/>
    </w:rPr>
  </w:style>
  <w:style w:type="character" w:styleId="af">
    <w:name w:val="annotation reference"/>
    <w:uiPriority w:val="99"/>
    <w:semiHidden/>
    <w:unhideWhenUsed/>
    <w:rsid w:val="007F37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37E2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37E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37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37E2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">
    <w:name w:val="Нет списка21"/>
    <w:next w:val="a2"/>
    <w:semiHidden/>
    <w:rsid w:val="007F37E2"/>
  </w:style>
  <w:style w:type="table" w:customStyle="1" w:styleId="13">
    <w:name w:val="Сетка таблицы1"/>
    <w:basedOn w:val="a1"/>
    <w:next w:val="a7"/>
    <w:rsid w:val="007F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F3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F37E2"/>
  </w:style>
  <w:style w:type="paragraph" w:customStyle="1" w:styleId="14">
    <w:name w:val="Название1"/>
    <w:basedOn w:val="a"/>
    <w:next w:val="a"/>
    <w:qFormat/>
    <w:rsid w:val="007F37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link w:val="af6"/>
    <w:rsid w:val="007F37E2"/>
    <w:rPr>
      <w:rFonts w:ascii="Cambria" w:eastAsia="Times New Roman" w:hAnsi="Cambria"/>
      <w:b/>
      <w:bCs/>
      <w:kern w:val="28"/>
      <w:sz w:val="32"/>
      <w:szCs w:val="32"/>
    </w:rPr>
  </w:style>
  <w:style w:type="paragraph" w:styleId="af7">
    <w:name w:val="Body Text"/>
    <w:basedOn w:val="a"/>
    <w:link w:val="af8"/>
    <w:uiPriority w:val="99"/>
    <w:semiHidden/>
    <w:unhideWhenUsed/>
    <w:rsid w:val="007F3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F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nhideWhenUsed/>
    <w:rsid w:val="007F37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7F3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next w:val="a"/>
    <w:link w:val="af5"/>
    <w:qFormat/>
    <w:rsid w:val="007F37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5">
    <w:name w:val="Название Знак1"/>
    <w:basedOn w:val="a0"/>
    <w:uiPriority w:val="10"/>
    <w:rsid w:val="007F3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4">
    <w:name w:val="Нет списка4"/>
    <w:next w:val="a2"/>
    <w:uiPriority w:val="99"/>
    <w:semiHidden/>
    <w:unhideWhenUsed/>
    <w:rsid w:val="007F37E2"/>
  </w:style>
  <w:style w:type="numbering" w:customStyle="1" w:styleId="5">
    <w:name w:val="Нет списка5"/>
    <w:next w:val="a2"/>
    <w:uiPriority w:val="99"/>
    <w:semiHidden/>
    <w:unhideWhenUsed/>
    <w:rsid w:val="007F37E2"/>
  </w:style>
  <w:style w:type="character" w:customStyle="1" w:styleId="blk">
    <w:name w:val="blk"/>
    <w:rsid w:val="007F37E2"/>
  </w:style>
  <w:style w:type="numbering" w:customStyle="1" w:styleId="6">
    <w:name w:val="Нет списка6"/>
    <w:next w:val="a2"/>
    <w:uiPriority w:val="99"/>
    <w:semiHidden/>
    <w:unhideWhenUsed/>
    <w:rsid w:val="007F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4376</Words>
  <Characters>24947</Characters>
  <Application>Microsoft Office Word</Application>
  <DocSecurity>0</DocSecurity>
  <Lines>207</Lines>
  <Paragraphs>58</Paragraphs>
  <ScaleCrop>false</ScaleCrop>
  <Company/>
  <LinksUpToDate>false</LinksUpToDate>
  <CharactersWithSpaces>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2025-04-29T06:52:00Z</dcterms:created>
  <dcterms:modified xsi:type="dcterms:W3CDTF">2025-04-29T08:06:00Z</dcterms:modified>
</cp:coreProperties>
</file>