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7C2" w:rsidRPr="00F84D36" w:rsidRDefault="00B977C2" w:rsidP="00B977C2">
      <w:pPr>
        <w:widowControl w:val="0"/>
        <w:tabs>
          <w:tab w:val="bar" w:pos="709"/>
        </w:tabs>
        <w:suppressAutoHyphens/>
        <w:autoSpaceDE w:val="0"/>
        <w:autoSpaceDN w:val="0"/>
        <w:adjustRightInd w:val="0"/>
        <w:spacing w:after="0" w:line="240" w:lineRule="auto"/>
        <w:ind w:right="-2" w:firstLine="426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F84D36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АДМИНИСТРАЦИЯ</w:t>
      </w:r>
    </w:p>
    <w:p w:rsidR="00B977C2" w:rsidRPr="00F84D36" w:rsidRDefault="00B977C2" w:rsidP="00B977C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БАТУРИН</w:t>
      </w:r>
      <w:r w:rsidRPr="00F84D36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СКОГО СЕЛЬСКОГО ПОСЕЛЕНИЯ</w:t>
      </w:r>
    </w:p>
    <w:p w:rsidR="00B977C2" w:rsidRPr="00F84D36" w:rsidRDefault="00B977C2" w:rsidP="00B977C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</w:p>
    <w:p w:rsidR="00B977C2" w:rsidRPr="00F84D36" w:rsidRDefault="00B977C2" w:rsidP="00B977C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F84D36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ПОСТАНОВЛЕНИЕ </w:t>
      </w:r>
    </w:p>
    <w:p w:rsidR="00B977C2" w:rsidRPr="00F84D36" w:rsidRDefault="00B977C2" w:rsidP="00B9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77C2" w:rsidRPr="00F84D36" w:rsidRDefault="003D1E25" w:rsidP="00B97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1</w:t>
      </w:r>
      <w:r w:rsidR="001C11A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.11</w:t>
      </w:r>
      <w:r w:rsidR="00B977C2"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19E3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B977C2"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977C2"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</w:p>
    <w:p w:rsidR="00B977C2" w:rsidRPr="00F84D36" w:rsidRDefault="00B977C2" w:rsidP="00B97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7C2" w:rsidRPr="00F84D36" w:rsidRDefault="00B977C2" w:rsidP="00B97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Батурино</w:t>
      </w:r>
    </w:p>
    <w:p w:rsidR="00B977C2" w:rsidRPr="00F84D36" w:rsidRDefault="00B977C2" w:rsidP="00B977C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</w:p>
    <w:p w:rsidR="00B977C2" w:rsidRPr="00F84D36" w:rsidRDefault="00B977C2" w:rsidP="00B977C2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Pr="00F84D36"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</w:t>
      </w:r>
      <w:r>
        <w:rPr>
          <w:rFonts w:ascii="Times New Roman" w:eastAsia="Calibri" w:hAnsi="Times New Roman" w:cs="Times New Roman"/>
          <w:sz w:val="24"/>
          <w:szCs w:val="24"/>
        </w:rPr>
        <w:t>Батурин</w:t>
      </w: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ское сельское поселение» </w:t>
      </w: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2025 год</w:t>
      </w:r>
    </w:p>
    <w:p w:rsidR="00B977C2" w:rsidRPr="00F84D36" w:rsidRDefault="00B977C2" w:rsidP="00B977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77C2" w:rsidRPr="00F84D36" w:rsidRDefault="00B977C2" w:rsidP="00B977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F84D36">
        <w:rPr>
          <w:rFonts w:ascii="Times New Roman" w:eastAsia="Calibri" w:hAnsi="Times New Roman" w:cs="Times New Roman"/>
          <w:sz w:val="24"/>
          <w:szCs w:val="24"/>
        </w:rPr>
        <w:t>В соответствии со ст. 44 Федеральный закон от 31</w:t>
      </w:r>
      <w:r w:rsidR="003D1E25">
        <w:rPr>
          <w:rFonts w:ascii="Times New Roman" w:eastAsia="Calibri" w:hAnsi="Times New Roman" w:cs="Times New Roman"/>
          <w:sz w:val="24"/>
          <w:szCs w:val="24"/>
        </w:rPr>
        <w:t xml:space="preserve"> июля </w:t>
      </w:r>
      <w:r w:rsidRPr="00F84D36">
        <w:rPr>
          <w:rFonts w:ascii="Times New Roman" w:eastAsia="Calibri" w:hAnsi="Times New Roman" w:cs="Times New Roman"/>
          <w:sz w:val="24"/>
          <w:szCs w:val="24"/>
        </w:rPr>
        <w:t>2020 № 248-ФЗ "О государственном контроле (надзоре) и муниципальном контроле в Российской Федерации", Федеральным законом от 06</w:t>
      </w:r>
      <w:r w:rsidR="003D1E25">
        <w:rPr>
          <w:rFonts w:ascii="Times New Roman" w:eastAsia="Calibri" w:hAnsi="Times New Roman" w:cs="Times New Roman"/>
          <w:sz w:val="24"/>
          <w:szCs w:val="24"/>
        </w:rPr>
        <w:t xml:space="preserve"> октября </w:t>
      </w:r>
      <w:r w:rsidRPr="00F84D36">
        <w:rPr>
          <w:rFonts w:ascii="Times New Roman" w:eastAsia="Calibri" w:hAnsi="Times New Roman" w:cs="Times New Roman"/>
          <w:sz w:val="24"/>
          <w:szCs w:val="24"/>
        </w:rPr>
        <w:t>2003 № 131-ФЗ «Об общих принципах организации местного самоуправления в Российской Федерации», постановлением Правительства Российской Федерации от 25</w:t>
      </w:r>
      <w:r w:rsidR="003D1E25">
        <w:rPr>
          <w:rFonts w:ascii="Times New Roman" w:eastAsia="Calibri" w:hAnsi="Times New Roman" w:cs="Times New Roman"/>
          <w:sz w:val="24"/>
          <w:szCs w:val="24"/>
        </w:rPr>
        <w:t xml:space="preserve"> июня </w:t>
      </w:r>
      <w:r w:rsidRPr="00F84D36">
        <w:rPr>
          <w:rFonts w:ascii="Times New Roman" w:eastAsia="Calibri" w:hAnsi="Times New Roman" w:cs="Times New Roman"/>
          <w:sz w:val="24"/>
          <w:szCs w:val="24"/>
        </w:rPr>
        <w:t>2021 № 990 «Об утверждении правил разработки и утверждения контрольными (надзорными) органами программы профилактики рисков причинения</w:t>
      </w:r>
      <w:proofErr w:type="gramEnd"/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вреда (ущерба) охраняемым законом ценностям», Уставом</w:t>
      </w:r>
      <w:r w:rsidRPr="00F84D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Батурин</w:t>
      </w:r>
      <w:r w:rsidRPr="00F84D36">
        <w:rPr>
          <w:rFonts w:ascii="Times New Roman" w:eastAsia="Calibri" w:hAnsi="Times New Roman" w:cs="Times New Roman"/>
          <w:bCs/>
          <w:sz w:val="24"/>
          <w:szCs w:val="24"/>
        </w:rPr>
        <w:t>ского сельского поселения,</w:t>
      </w:r>
    </w:p>
    <w:p w:rsidR="00B977C2" w:rsidRPr="00F84D36" w:rsidRDefault="00B977C2" w:rsidP="00B9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ПОСТАНОВЛЯЮ:</w:t>
      </w:r>
    </w:p>
    <w:p w:rsidR="00B977C2" w:rsidRPr="00F84D36" w:rsidRDefault="00B977C2" w:rsidP="00B977C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</w:t>
      </w:r>
      <w:r w:rsidRPr="00F84D3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Утвердить Программу</w:t>
      </w: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Pr="00F84D36"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</w:t>
      </w:r>
      <w:r>
        <w:rPr>
          <w:rFonts w:ascii="Times New Roman" w:eastAsia="Calibri" w:hAnsi="Times New Roman" w:cs="Times New Roman"/>
          <w:sz w:val="24"/>
          <w:szCs w:val="24"/>
        </w:rPr>
        <w:t>Батурин</w:t>
      </w: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ское сельское поселение» </w:t>
      </w: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2025 год</w:t>
      </w:r>
      <w:r w:rsidRPr="00F84D3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Программа, </w:t>
      </w:r>
      <w:r w:rsidRPr="00F84D3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приложение).</w:t>
      </w:r>
    </w:p>
    <w:p w:rsidR="00B977C2" w:rsidRPr="00F84D36" w:rsidRDefault="00B977C2" w:rsidP="00B977C2">
      <w:pPr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  <w:r w:rsidRPr="00F84D3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           2. Опубликовать настоящее постановление в официальном печатном издании   «Информационный бюллетень» и разместить на официальном сайте Администрации  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Батурин</w:t>
      </w:r>
      <w:r w:rsidRPr="00F84D3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ского сельского поселения в сети «Интернет»</w:t>
      </w:r>
      <w:r w:rsidRPr="00F84D36">
        <w:rPr>
          <w:rFonts w:ascii="Times New Roman" w:eastAsia="DejaVu Sans" w:hAnsi="Times New Roman" w:cs="Times New Roman"/>
          <w:kern w:val="2"/>
          <w:sz w:val="24"/>
          <w:szCs w:val="24"/>
        </w:rPr>
        <w:t>.</w:t>
      </w:r>
    </w:p>
    <w:p w:rsidR="00B977C2" w:rsidRPr="00F84D36" w:rsidRDefault="00B977C2" w:rsidP="00B977C2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F84D3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ab/>
        <w:t>3. Настоящее постановление вступает в силу со дня его официального опубликования.</w:t>
      </w:r>
    </w:p>
    <w:p w:rsidR="00B977C2" w:rsidRPr="00F84D36" w:rsidRDefault="00B977C2" w:rsidP="00B977C2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4. </w:t>
      </w:r>
      <w:r w:rsidRPr="00F84D3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Контроль исполнения настоящего постановления оставляю за собой.</w:t>
      </w:r>
    </w:p>
    <w:p w:rsidR="00B977C2" w:rsidRPr="00F84D36" w:rsidRDefault="00B977C2" w:rsidP="00B977C2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B977C2" w:rsidRPr="00F84D36" w:rsidRDefault="00B977C2" w:rsidP="00B977C2">
      <w:pPr>
        <w:tabs>
          <w:tab w:val="left" w:pos="71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B977C2" w:rsidRPr="00F84D36" w:rsidRDefault="00B977C2" w:rsidP="00B977C2">
      <w:pPr>
        <w:tabs>
          <w:tab w:val="bar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B977C2" w:rsidRPr="00F84D36" w:rsidRDefault="00B977C2" w:rsidP="00B977C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  <w:r w:rsidRPr="00F84D36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Глава поселения </w:t>
      </w:r>
      <w:r>
        <w:rPr>
          <w:rFonts w:ascii="Times New Roman" w:eastAsia="Times New Roman" w:hAnsi="Times New Roman" w:cs="Times New Roman"/>
          <w:iCs/>
          <w:sz w:val="24"/>
          <w:lang w:eastAsia="ru-RU"/>
        </w:rPr>
        <w:t>(Глава Администрации)</w:t>
      </w:r>
      <w:r w:rsidRPr="00F84D36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F84D36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F84D36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F84D36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F84D36">
        <w:rPr>
          <w:rFonts w:ascii="Times New Roman" w:eastAsia="Times New Roman" w:hAnsi="Times New Roman" w:cs="Times New Roman"/>
          <w:iCs/>
          <w:sz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С.В. </w:t>
      </w:r>
      <w:proofErr w:type="spellStart"/>
      <w:r>
        <w:rPr>
          <w:rFonts w:ascii="Times New Roman" w:eastAsia="Times New Roman" w:hAnsi="Times New Roman" w:cs="Times New Roman"/>
          <w:iCs/>
          <w:sz w:val="24"/>
          <w:lang w:eastAsia="ru-RU"/>
        </w:rPr>
        <w:t>Вакулич</w:t>
      </w:r>
      <w:proofErr w:type="spellEnd"/>
    </w:p>
    <w:p w:rsidR="00B977C2" w:rsidRPr="00F84D36" w:rsidRDefault="00B977C2" w:rsidP="00B977C2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B977C2" w:rsidRPr="00F84D36" w:rsidRDefault="00B977C2" w:rsidP="00B977C2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B977C2" w:rsidRPr="00F84D36" w:rsidRDefault="00B977C2" w:rsidP="00B977C2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B977C2" w:rsidRPr="00F84D36" w:rsidRDefault="00B977C2" w:rsidP="00B977C2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977C2" w:rsidRPr="00F84D36" w:rsidRDefault="00B977C2" w:rsidP="00B977C2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977C2" w:rsidRDefault="00B977C2" w:rsidP="00B977C2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977C2" w:rsidRDefault="00B977C2" w:rsidP="00B977C2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977C2" w:rsidRPr="00E719E3" w:rsidRDefault="00B977C2" w:rsidP="00B977C2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977C2" w:rsidRPr="00E719E3" w:rsidRDefault="00B977C2" w:rsidP="00B977C2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977C2" w:rsidRPr="00E719E3" w:rsidRDefault="00B977C2" w:rsidP="00B977C2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977C2" w:rsidRPr="00E719E3" w:rsidRDefault="00B977C2" w:rsidP="00B977C2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977C2" w:rsidRPr="00E719E3" w:rsidRDefault="00B977C2" w:rsidP="00B977C2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977C2" w:rsidRPr="00F84D36" w:rsidRDefault="00B977C2" w:rsidP="00B977C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977C2" w:rsidRPr="00F84D36" w:rsidRDefault="00B977C2" w:rsidP="00B977C2">
      <w:pPr>
        <w:spacing w:after="0"/>
        <w:ind w:left="4956" w:firstLine="708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F84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</w:t>
      </w:r>
    </w:p>
    <w:p w:rsidR="00B977C2" w:rsidRPr="00F84D36" w:rsidRDefault="00B977C2" w:rsidP="00B977C2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F84D36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УТВЕРЖДЕНА </w:t>
      </w:r>
    </w:p>
    <w:p w:rsidR="00B977C2" w:rsidRPr="00F84D36" w:rsidRDefault="00B977C2" w:rsidP="00B977C2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F84D36">
        <w:rPr>
          <w:rFonts w:ascii="Times New Roman" w:hAnsi="Times New Roman" w:cs="Times New Roman"/>
          <w:bCs/>
          <w:sz w:val="24"/>
          <w:szCs w:val="24"/>
          <w:lang w:bidi="ru-RU"/>
        </w:rPr>
        <w:t>Постановлением</w:t>
      </w:r>
    </w:p>
    <w:p w:rsidR="00B977C2" w:rsidRPr="00F84D36" w:rsidRDefault="00B977C2" w:rsidP="00B977C2">
      <w:pPr>
        <w:widowControl w:val="0"/>
        <w:tabs>
          <w:tab w:val="bar" w:pos="709"/>
        </w:tabs>
        <w:spacing w:after="0" w:line="220" w:lineRule="exact"/>
        <w:ind w:left="5664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>Батурин</w:t>
      </w:r>
      <w:r w:rsidRPr="00F84D36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ского сельского поселения от </w:t>
      </w:r>
      <w:r w:rsidR="00D722A1">
        <w:rPr>
          <w:rFonts w:ascii="Times New Roman" w:hAnsi="Times New Roman" w:cs="Times New Roman"/>
          <w:bCs/>
          <w:sz w:val="24"/>
          <w:szCs w:val="24"/>
          <w:lang w:bidi="ru-RU"/>
        </w:rPr>
        <w:t>1</w:t>
      </w:r>
      <w:r w:rsidR="001C11AC">
        <w:rPr>
          <w:rFonts w:ascii="Times New Roman" w:hAnsi="Times New Roman" w:cs="Times New Roman"/>
          <w:bCs/>
          <w:sz w:val="24"/>
          <w:szCs w:val="24"/>
          <w:lang w:bidi="ru-RU"/>
        </w:rPr>
        <w:t>8</w:t>
      </w:r>
      <w:bookmarkStart w:id="0" w:name="_GoBack"/>
      <w:bookmarkEnd w:id="0"/>
      <w:r w:rsidR="00D722A1">
        <w:rPr>
          <w:rFonts w:ascii="Times New Roman" w:hAnsi="Times New Roman" w:cs="Times New Roman"/>
          <w:bCs/>
          <w:sz w:val="24"/>
          <w:szCs w:val="24"/>
          <w:lang w:bidi="ru-RU"/>
        </w:rPr>
        <w:t>.11</w:t>
      </w:r>
      <w:r w:rsidRPr="00F84D36">
        <w:rPr>
          <w:rFonts w:ascii="Times New Roman" w:hAnsi="Times New Roman" w:cs="Times New Roman"/>
          <w:bCs/>
          <w:sz w:val="24"/>
          <w:szCs w:val="24"/>
          <w:lang w:bidi="ru-RU"/>
        </w:rPr>
        <w:t>.</w:t>
      </w:r>
      <w:r w:rsidR="00E719E3">
        <w:rPr>
          <w:rFonts w:ascii="Times New Roman" w:hAnsi="Times New Roman" w:cs="Times New Roman"/>
          <w:bCs/>
          <w:sz w:val="24"/>
          <w:szCs w:val="24"/>
          <w:lang w:bidi="ru-RU"/>
        </w:rPr>
        <w:t>2024</w:t>
      </w:r>
      <w:r w:rsidRPr="00F84D36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№ </w:t>
      </w:r>
      <w:r w:rsidR="00D722A1">
        <w:rPr>
          <w:rFonts w:ascii="Times New Roman" w:hAnsi="Times New Roman" w:cs="Times New Roman"/>
          <w:bCs/>
          <w:sz w:val="24"/>
          <w:szCs w:val="24"/>
          <w:lang w:bidi="ru-RU"/>
        </w:rPr>
        <w:t>72</w:t>
      </w:r>
    </w:p>
    <w:p w:rsidR="00B977C2" w:rsidRPr="00F84D36" w:rsidRDefault="00B977C2" w:rsidP="00B977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77C2" w:rsidRPr="00F84D36" w:rsidRDefault="00B977C2" w:rsidP="00B977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7C2" w:rsidRPr="00F84D36" w:rsidRDefault="00B977C2" w:rsidP="00B977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Pr="00F84D36"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</w:t>
      </w:r>
      <w:r>
        <w:rPr>
          <w:rFonts w:ascii="Times New Roman" w:eastAsia="Calibri" w:hAnsi="Times New Roman" w:cs="Times New Roman"/>
          <w:sz w:val="24"/>
          <w:szCs w:val="24"/>
        </w:rPr>
        <w:t>Батурин</w:t>
      </w: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ское сельское поселение» </w:t>
      </w: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2025 год</w:t>
      </w:r>
    </w:p>
    <w:p w:rsidR="00B977C2" w:rsidRPr="00F84D36" w:rsidRDefault="00B977C2" w:rsidP="00B977C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77C2" w:rsidRPr="00F84D36" w:rsidRDefault="00B977C2" w:rsidP="00B977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x-none"/>
        </w:rPr>
      </w:pP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ПРОГРАММЫ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7382"/>
      </w:tblGrid>
      <w:tr w:rsidR="00B977C2" w:rsidRPr="00F84D36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      </w: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Батурин</w:t>
            </w: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ское сельское поселение» </w:t>
            </w:r>
            <w:r w:rsidRPr="00F8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2025 год</w:t>
            </w:r>
          </w:p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2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x-none"/>
              </w:rPr>
            </w:pPr>
          </w:p>
        </w:tc>
      </w:tr>
      <w:tr w:rsidR="00B977C2" w:rsidRPr="00F84D36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</w:t>
            </w:r>
            <w:r w:rsidR="00D72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 </w:t>
            </w: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 № 131-ФЗ «Об общих принципах организации местного самоуправления в Российской Федерации»;</w:t>
            </w:r>
          </w:p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31</w:t>
            </w:r>
            <w:r w:rsidR="00D72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 </w:t>
            </w: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№ 248-ФЗ «О государственном контроле (надзоре) и муниципальном контроле в Российской Федерации»;</w:t>
            </w:r>
          </w:p>
          <w:p w:rsidR="00B977C2" w:rsidRPr="00F84D36" w:rsidRDefault="00B977C2" w:rsidP="00D7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25</w:t>
            </w:r>
            <w:r w:rsidR="00D72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 </w:t>
            </w: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D72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B977C2" w:rsidRPr="00F84D36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x-none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</w:t>
            </w: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</w:t>
            </w:r>
            <w:r w:rsidRPr="00F84D36">
              <w:rPr>
                <w:rFonts w:ascii="Times New Roman CYR" w:eastAsia="Times New Roman" w:hAnsi="Times New Roman CYR" w:cs="Times New Roman CYR"/>
                <w:sz w:val="24"/>
                <w:szCs w:val="24"/>
                <w:lang w:eastAsia="x-none"/>
              </w:rPr>
              <w:t xml:space="preserve"> </w:t>
            </w:r>
          </w:p>
        </w:tc>
      </w:tr>
      <w:tr w:rsidR="00B977C2" w:rsidRPr="00F84D36" w:rsidTr="008B1C4A">
        <w:trPr>
          <w:trHeight w:val="2197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</w:p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B977C2" w:rsidRPr="00F84D36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системы профилактики нарушений обязательных требований;</w:t>
            </w:r>
          </w:p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84D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      </w:r>
          </w:p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правосознания и правовой культуры юридических лиц, индивидуальных предпринимателей и граждан.</w:t>
            </w:r>
          </w:p>
        </w:tc>
      </w:tr>
      <w:tr w:rsidR="00B977C2" w:rsidRPr="00F84D36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</w:t>
            </w:r>
          </w:p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7C2" w:rsidRPr="00F84D36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B977C2" w:rsidRPr="00F84D36" w:rsidTr="008B1C4A">
        <w:trPr>
          <w:trHeight w:val="829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</w:t>
            </w:r>
          </w:p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конечные</w:t>
            </w:r>
          </w:p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рисков причинения вреда охраняемым законом ценностям;</w:t>
            </w:r>
          </w:p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законопослушных подконтрольных субъектов;</w:t>
            </w:r>
          </w:p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профилактических мероприятий;</w:t>
            </w:r>
          </w:p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различных способов профилактики;</w:t>
            </w:r>
          </w:p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x-none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прозрачности деятельности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Батуринского</w:t>
            </w: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F84D36">
              <w:rPr>
                <w:rFonts w:ascii="Times New Roman CYR" w:eastAsia="Times New Roman" w:hAnsi="Times New Roman CYR" w:cs="Times New Roman CYR"/>
                <w:sz w:val="24"/>
                <w:szCs w:val="24"/>
                <w:lang w:eastAsia="x-none"/>
              </w:rPr>
              <w:t xml:space="preserve"> </w:t>
            </w: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муниципального контроля;</w:t>
            </w:r>
          </w:p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издержек контрольной деятельности и административной нагрузки на подконтрольные субъекты;</w:t>
            </w:r>
          </w:p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правовой грамотности подконтрольных субъектов, в том числе путем </w:t>
            </w:r>
            <w:r w:rsidRPr="00F84D36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обеспечения доступности информации об обязательных</w:t>
            </w: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4D36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требованиях и необходимых мерах по их исполнению;</w:t>
            </w:r>
          </w:p>
          <w:p w:rsidR="00B977C2" w:rsidRPr="00F84D36" w:rsidRDefault="00B977C2" w:rsidP="008B1C4A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Формирование единого понимания обязательных требований в сфере муниципального контроля у всех участников контрольной деятельности;</w:t>
            </w:r>
          </w:p>
          <w:p w:rsidR="00B977C2" w:rsidRPr="00F84D36" w:rsidRDefault="00B977C2" w:rsidP="008B1C4A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Мотивация подконтрольных субъектов к добросовестному поведению и, как следствие, снижение уровня ущерба охраняемым законом ценностям.</w:t>
            </w:r>
          </w:p>
        </w:tc>
      </w:tr>
      <w:tr w:rsidR="00B977C2" w:rsidRPr="00F84D36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</w:t>
            </w:r>
          </w:p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отсутствуют</w:t>
            </w:r>
          </w:p>
        </w:tc>
      </w:tr>
    </w:tbl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977C2" w:rsidRPr="00F84D36" w:rsidRDefault="00B977C2" w:rsidP="00B977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Pr="00F84D36"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</w:t>
      </w:r>
      <w:r>
        <w:rPr>
          <w:rFonts w:ascii="Times New Roman" w:eastAsia="Calibri" w:hAnsi="Times New Roman" w:cs="Times New Roman"/>
          <w:sz w:val="24"/>
          <w:szCs w:val="24"/>
        </w:rPr>
        <w:t>Батурин</w:t>
      </w: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ское сельское поселение» </w:t>
      </w: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2025 год</w:t>
      </w:r>
    </w:p>
    <w:p w:rsidR="00B977C2" w:rsidRPr="00F84D36" w:rsidRDefault="00B977C2" w:rsidP="00B977C2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285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Анализ текущего состояния осуществления муниципального жилищного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285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2025 год в сфере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Батурин</w:t>
      </w: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ского сельского поселения (далее – Программа) разработана в целях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</w:t>
      </w:r>
      <w:proofErr w:type="gramEnd"/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Батурин</w:t>
      </w: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ского сельского поселения (далее – администрация).</w:t>
      </w:r>
    </w:p>
    <w:p w:rsidR="00B977C2" w:rsidRPr="00F84D36" w:rsidRDefault="00B977C2" w:rsidP="00B977C2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right="-1"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Муниципальный контроль на автомобильном транспорте, городском наземном электрическом транспорте и в дорожном хозяйстве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B977C2" w:rsidRPr="00F84D36" w:rsidRDefault="00B977C2" w:rsidP="00B977C2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right="-1" w:firstLine="851"/>
        <w:contextualSpacing/>
        <w:jc w:val="both"/>
        <w:rPr>
          <w:rFonts w:ascii="Times New Roman" w:eastAsia="Andale Sans UI" w:hAnsi="Times New Roman" w:cs="Times New Roman"/>
          <w:sz w:val="24"/>
          <w:szCs w:val="24"/>
          <w:lang w:eastAsia="zh-CN"/>
        </w:rPr>
      </w:pPr>
      <w:r w:rsidRPr="00F84D36">
        <w:rPr>
          <w:rFonts w:ascii="Times New Roman" w:eastAsia="Andale Sans UI" w:hAnsi="Times New Roman" w:cs="Times New Roman"/>
          <w:color w:val="000000" w:themeColor="text1"/>
          <w:sz w:val="24"/>
          <w:szCs w:val="24"/>
          <w:lang w:eastAsia="zh-CN"/>
        </w:rPr>
        <w:t xml:space="preserve">Предметом муниципального </w:t>
      </w:r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 xml:space="preserve">контроля является соблюдение юридическими лицами, индивидуальными предпринимателями и физическими лицами (далее – </w:t>
      </w:r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lastRenderedPageBreak/>
        <w:t>контролируемые лица) обязательных требований:</w:t>
      </w:r>
    </w:p>
    <w:p w:rsidR="00B977C2" w:rsidRPr="00F84D36" w:rsidRDefault="00B977C2" w:rsidP="00B977C2">
      <w:pPr>
        <w:widowControl w:val="0"/>
        <w:suppressAutoHyphens/>
        <w:spacing w:after="0" w:line="240" w:lineRule="auto"/>
        <w:ind w:right="-1" w:firstLine="851"/>
        <w:jc w:val="both"/>
        <w:rPr>
          <w:rFonts w:ascii="Times New Roman" w:eastAsia="Andale Sans UI" w:hAnsi="Times New Roman" w:cs="Times New Roman"/>
          <w:sz w:val="24"/>
          <w:szCs w:val="24"/>
          <w:lang w:eastAsia="zh-CN"/>
        </w:rPr>
      </w:pPr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B977C2" w:rsidRPr="00F84D36" w:rsidRDefault="00B977C2" w:rsidP="00B977C2">
      <w:pPr>
        <w:widowControl w:val="0"/>
        <w:suppressAutoHyphens/>
        <w:spacing w:after="0" w:line="240" w:lineRule="auto"/>
        <w:ind w:right="-1" w:firstLine="851"/>
        <w:jc w:val="both"/>
        <w:rPr>
          <w:rFonts w:ascii="Times New Roman" w:eastAsia="Andale Sans UI" w:hAnsi="Times New Roman" w:cs="Times New Roman"/>
          <w:bCs/>
          <w:sz w:val="24"/>
          <w:szCs w:val="24"/>
          <w:lang w:eastAsia="zh-CN"/>
        </w:rPr>
      </w:pPr>
      <w:r w:rsidRPr="00F84D36">
        <w:rPr>
          <w:rFonts w:ascii="Times New Roman" w:eastAsia="Andale Sans UI" w:hAnsi="Times New Roman" w:cs="Times New Roman"/>
          <w:bCs/>
          <w:sz w:val="24"/>
          <w:szCs w:val="24"/>
          <w:lang w:eastAsia="zh-CN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B977C2" w:rsidRPr="00F84D36" w:rsidRDefault="00B977C2" w:rsidP="00B977C2">
      <w:pPr>
        <w:widowControl w:val="0"/>
        <w:suppressAutoHyphens/>
        <w:spacing w:after="0" w:line="240" w:lineRule="auto"/>
        <w:ind w:right="-1" w:firstLine="851"/>
        <w:jc w:val="both"/>
        <w:rPr>
          <w:rFonts w:ascii="Times New Roman" w:eastAsia="Andale Sans UI" w:hAnsi="Times New Roman" w:cs="Times New Roman"/>
          <w:bCs/>
          <w:sz w:val="24"/>
          <w:szCs w:val="24"/>
          <w:lang w:eastAsia="zh-CN"/>
        </w:rPr>
      </w:pPr>
      <w:r w:rsidRPr="00F84D36">
        <w:rPr>
          <w:rFonts w:ascii="Times New Roman" w:eastAsia="Andale Sans UI" w:hAnsi="Times New Roman" w:cs="Times New Roman"/>
          <w:bCs/>
          <w:sz w:val="24"/>
          <w:szCs w:val="24"/>
          <w:lang w:eastAsia="zh-CN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977C2" w:rsidRPr="00F84D36" w:rsidRDefault="00B977C2" w:rsidP="00B977C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sz w:val="24"/>
          <w:szCs w:val="24"/>
          <w:lang w:eastAsia="zh-CN"/>
        </w:rPr>
      </w:pPr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Andale Sans UI" w:hAnsi="Times New Roman" w:cs="Times New Roman"/>
          <w:sz w:val="24"/>
          <w:szCs w:val="24"/>
          <w:lang w:eastAsia="zh-CN"/>
        </w:rPr>
      </w:pPr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B977C2" w:rsidRPr="00F84D36" w:rsidRDefault="00B977C2" w:rsidP="00B977C2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eastAsia="Andale Sans UI" w:hAnsi="Times New Roman" w:cs="Times New Roman"/>
          <w:sz w:val="24"/>
          <w:szCs w:val="24"/>
          <w:lang w:eastAsia="zh-CN"/>
        </w:rPr>
      </w:pPr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>Объектами муниципального контроля (далее – объект контроля) являются:</w:t>
      </w:r>
    </w:p>
    <w:p w:rsidR="00B977C2" w:rsidRPr="00F84D36" w:rsidRDefault="00B977C2" w:rsidP="00B977C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b/>
          <w:sz w:val="24"/>
          <w:szCs w:val="24"/>
          <w:lang w:eastAsia="zh-CN"/>
        </w:rPr>
      </w:pPr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 xml:space="preserve">- деятельность, действия (бездействие) контролируемых лиц </w:t>
      </w:r>
      <w:r w:rsidRPr="00F84D36">
        <w:rPr>
          <w:rFonts w:ascii="Times New Roman" w:eastAsia="Andale Sans UI" w:hAnsi="Times New Roman" w:cs="Times New Roman"/>
          <w:spacing w:val="2"/>
          <w:sz w:val="24"/>
          <w:szCs w:val="24"/>
          <w:lang w:eastAsia="zh-CN"/>
        </w:rPr>
        <w:t>на автомобильном транспорте, городском наземном электрическом транспорте и в дорожном хозяйстве</w:t>
      </w:r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 xml:space="preserve">, в </w:t>
      </w:r>
      <w:proofErr w:type="gramStart"/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>рамках</w:t>
      </w:r>
      <w:proofErr w:type="gramEnd"/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 xml:space="preserve">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B977C2" w:rsidRPr="00F84D36" w:rsidRDefault="00B977C2" w:rsidP="00B977C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sz w:val="24"/>
          <w:szCs w:val="24"/>
          <w:lang w:eastAsia="zh-CN"/>
        </w:rPr>
      </w:pPr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Субъектами муниципального жилищного контроля 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Батурин</w:t>
      </w: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ского сельского поселения.</w:t>
      </w: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Статистические показатели состояния подконтрольной среды.</w:t>
      </w: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2024 году, в рамках осуществления муниципального жилищного контроля, контрольных мероприятий в формате внеплановых, выездных и документарных проверок не проводилось.</w:t>
      </w: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2024 году внеплановые и плановые проверки не проводились.</w:t>
      </w: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2025 год мероприятия по муниципальному жилищному контролю не запланированы.</w:t>
      </w: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Обращения, заявления граждан и юридических лиц, содержащих основания               для проведения внеплановых проверок, в Администрацию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Батурин</w:t>
      </w: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ского сельского поселения в 2024 году не поступали.</w:t>
      </w: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При осуществлении муниципального контроля администрация проводит следующие виды профилактических мероприятий:</w:t>
      </w: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информирование;</w:t>
      </w: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" w:name="dst100500"/>
      <w:bookmarkEnd w:id="1"/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2) </w:t>
      </w:r>
      <w:bookmarkStart w:id="2" w:name="dst100503"/>
      <w:bookmarkEnd w:id="2"/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консультирование;</w:t>
      </w: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обобщение правоприменительной практики;</w:t>
      </w: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объявление предостережения;</w:t>
      </w: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5) профилактический визит. </w:t>
      </w: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3" w:name="dst100504"/>
      <w:bookmarkStart w:id="4" w:name="dst100505"/>
      <w:bookmarkEnd w:id="3"/>
      <w:bookmarkEnd w:id="4"/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и побуждение подконтрольных субъектов к добросовестности, должно способствовать улучшению в целом ситуации, снижению количества выявляемых нарушений обязательных требований в указанной сфере.</w:t>
      </w: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285" w:firstLine="85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Раздел 2. Цели и задачи </w:t>
      </w:r>
      <w:proofErr w:type="gramStart"/>
      <w:r w:rsidRPr="00F84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реализации программы профилактики рисков причинения вреда</w:t>
      </w:r>
      <w:proofErr w:type="gramEnd"/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2.1.  Целями Программы профилактики являются:</w:t>
      </w: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77C2" w:rsidRPr="00F84D36" w:rsidRDefault="00B977C2" w:rsidP="00B977C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5"/>
        <w:contextualSpacing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    1) Стимулирование добросовестного соблюдения обязательных требований всеми контролируемыми лицами; </w:t>
      </w:r>
    </w:p>
    <w:p w:rsidR="00B977C2" w:rsidRPr="00F84D36" w:rsidRDefault="00B977C2" w:rsidP="00B977C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5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    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977C2" w:rsidRPr="00F84D36" w:rsidRDefault="00B977C2" w:rsidP="00B977C2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5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    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977C2" w:rsidRPr="00F84D36" w:rsidRDefault="00B977C2" w:rsidP="00B977C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5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 xml:space="preserve">            4) Предупреждение </w:t>
      </w:r>
      <w:proofErr w:type="gramStart"/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>нарушений</w:t>
      </w:r>
      <w:proofErr w:type="gramEnd"/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977C2" w:rsidRPr="00F84D36" w:rsidRDefault="00B977C2" w:rsidP="00B977C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5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 xml:space="preserve">            5) Снижение административной нагрузки на контролируемых лиц;</w:t>
      </w:r>
    </w:p>
    <w:p w:rsidR="00B977C2" w:rsidRPr="00F84D36" w:rsidRDefault="00B977C2" w:rsidP="00B977C2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5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 xml:space="preserve">            6) Снижение размера ущерба, причиняемого охраняемым законом ценностям.</w:t>
      </w: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 Задачами профилактической работы являются:</w:t>
      </w: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285"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77C2" w:rsidRPr="00F84D36" w:rsidRDefault="00B977C2" w:rsidP="00B977C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220" w:after="0" w:line="240" w:lineRule="auto"/>
        <w:ind w:right="-28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   1) Укрепление </w:t>
      </w:r>
      <w:proofErr w:type="gramStart"/>
      <w:r w:rsidRPr="00F84D36">
        <w:rPr>
          <w:rFonts w:ascii="Times New Roman" w:eastAsia="Calibri" w:hAnsi="Times New Roman" w:cs="Times New Roman"/>
          <w:sz w:val="24"/>
          <w:szCs w:val="24"/>
        </w:rPr>
        <w:t>системы профилактики нарушений рисков причинения</w:t>
      </w:r>
      <w:proofErr w:type="gramEnd"/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вреда (ущерба) охраняемым законом ценностям;</w:t>
      </w:r>
    </w:p>
    <w:p w:rsidR="00B977C2" w:rsidRPr="00F84D36" w:rsidRDefault="00B977C2" w:rsidP="00B977C2">
      <w:pPr>
        <w:widowControl w:val="0"/>
        <w:suppressAutoHyphens/>
        <w:spacing w:after="0" w:line="240" w:lineRule="auto"/>
        <w:ind w:right="-285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D36">
        <w:rPr>
          <w:rFonts w:ascii="Times New Roman" w:eastAsia="Calibri" w:hAnsi="Times New Roman" w:cs="Times New Roman"/>
          <w:iCs/>
          <w:sz w:val="24"/>
          <w:szCs w:val="24"/>
        </w:rPr>
        <w:t xml:space="preserve">             2) Повышение правосознания и правовой культуры юридических лиц, индивидуальных предпринимателей и граждан в сфере благоустройства на территории муниципального образования;</w:t>
      </w:r>
    </w:p>
    <w:p w:rsidR="00B977C2" w:rsidRPr="00F84D36" w:rsidRDefault="00B977C2" w:rsidP="00B977C2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    3) Выявление и устранение причин, факторов и условий, способствующих нарушениям субъектами обязательных требований, в отношении которых осуществляется муниципальный контроль.</w:t>
      </w:r>
    </w:p>
    <w:p w:rsidR="00B977C2" w:rsidRPr="00F84D36" w:rsidRDefault="00B977C2" w:rsidP="00B977C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220" w:after="0" w:line="240" w:lineRule="auto"/>
        <w:ind w:right="-28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    4) Принятие мер по устранению причин, факторов и условий, способствующих нарушению субъектами, в отношении которых осуществляется муниципальный контроль, обязательных требований.</w:t>
      </w:r>
    </w:p>
    <w:p w:rsidR="00B977C2" w:rsidRPr="00F84D36" w:rsidRDefault="00B977C2" w:rsidP="00B977C2">
      <w:pPr>
        <w:autoSpaceDE w:val="0"/>
        <w:autoSpaceDN w:val="0"/>
        <w:adjustRightInd w:val="0"/>
        <w:spacing w:before="220" w:after="0" w:line="240" w:lineRule="auto"/>
        <w:ind w:right="-285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285" w:firstLine="85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Перечень профилактических мероприятий на 2025 год, сроки (периодичность) их проведения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702"/>
        <w:gridCol w:w="3544"/>
      </w:tblGrid>
      <w:tr w:rsidR="00B977C2" w:rsidRPr="00F84D36" w:rsidTr="008B1C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</w:t>
            </w:r>
            <w:proofErr w:type="gramStart"/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B977C2" w:rsidRPr="00F84D36" w:rsidTr="008B1C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Информирование</w:t>
            </w:r>
          </w:p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постоянно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8B1C4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Инженер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емлеустроитель  Администрации Батуринского сельского поселения</w:t>
            </w:r>
          </w:p>
        </w:tc>
      </w:tr>
      <w:tr w:rsidR="00B977C2" w:rsidRPr="00F84D36" w:rsidTr="008B1C4A">
        <w:trPr>
          <w:trHeight w:val="19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правоприменительной практики</w:t>
            </w: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IV</w:t>
            </w: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квартал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8B1C4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Инженер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емлеустроитель  Администрации Батуринского сельского поселения</w:t>
            </w:r>
          </w:p>
        </w:tc>
      </w:tr>
      <w:tr w:rsidR="00B977C2" w:rsidRPr="00F84D36" w:rsidTr="008B1C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Pr="00F84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наличии сведений о готовящихся нарушениях обязательных требований или признаках нарушений обязательных требований и (или)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</w:t>
            </w: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ценностям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8B1C4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Инженер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емлеустроитель  Администрации Батуринского сельского поселения</w:t>
            </w:r>
          </w:p>
        </w:tc>
      </w:tr>
      <w:tr w:rsidR="00B977C2" w:rsidRPr="00F84D36" w:rsidTr="008B1C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Консультирование.</w:t>
            </w:r>
          </w:p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8B1C4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Инженер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емлеустроитель  Администрации Батуринского сельского поселения</w:t>
            </w:r>
          </w:p>
        </w:tc>
      </w:tr>
      <w:tr w:rsidR="00B977C2" w:rsidRPr="00F84D36" w:rsidTr="008B1C4A">
        <w:trPr>
          <w:trHeight w:val="17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Профилактический визит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8B1C4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Инженер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емлеустроитель  Администрации Батуринского сельского поселения</w:t>
            </w:r>
          </w:p>
        </w:tc>
      </w:tr>
    </w:tbl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4. Показатели результативности и эффективности </w:t>
      </w:r>
      <w:proofErr w:type="gramStart"/>
      <w:r w:rsidRPr="00F84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 профилактики рисков причинения вреда</w:t>
      </w:r>
      <w:proofErr w:type="gramEnd"/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694"/>
      </w:tblGrid>
      <w:tr w:rsidR="00B977C2" w:rsidRPr="00F84D36" w:rsidTr="008B1C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B977C2" w:rsidRPr="00F84D36" w:rsidTr="008B1C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B977C2" w:rsidRPr="00F84D36" w:rsidTr="008B1C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</w:tbl>
    <w:p w:rsidR="00B977C2" w:rsidRPr="00F84D36" w:rsidRDefault="00B977C2" w:rsidP="00B977C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7C2" w:rsidRDefault="00B977C2" w:rsidP="00B977C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B977C2" w:rsidRDefault="00B977C2" w:rsidP="00B977C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B977C2" w:rsidRDefault="00B977C2" w:rsidP="00B977C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B977C2" w:rsidRDefault="00B977C2" w:rsidP="00B977C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B977C2" w:rsidRDefault="00B977C2" w:rsidP="00B977C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B977C2" w:rsidRDefault="00B977C2" w:rsidP="00B977C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B977C2" w:rsidRDefault="00B977C2" w:rsidP="00B977C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B977C2" w:rsidRDefault="00B977C2" w:rsidP="00B977C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B977C2" w:rsidRDefault="00B977C2" w:rsidP="00B977C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B977C2" w:rsidRDefault="00B977C2" w:rsidP="00B977C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B977C2" w:rsidRDefault="00B977C2" w:rsidP="00B977C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B977C2" w:rsidRDefault="00B977C2" w:rsidP="00B977C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B977C2" w:rsidRDefault="00B977C2" w:rsidP="00B977C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B977C2" w:rsidRDefault="00B977C2" w:rsidP="00B977C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B977C2" w:rsidRDefault="00B977C2" w:rsidP="00B977C2">
      <w:pPr>
        <w:widowControl w:val="0"/>
        <w:tabs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0303C6" w:rsidRDefault="000303C6"/>
    <w:sectPr w:rsidR="00030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ndale Sans UI">
    <w:altName w:val="Arial Unicode MS"/>
    <w:charset w:val="CC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868"/>
    <w:rsid w:val="000303C6"/>
    <w:rsid w:val="001C11AC"/>
    <w:rsid w:val="003D1E25"/>
    <w:rsid w:val="00B07868"/>
    <w:rsid w:val="00B977C2"/>
    <w:rsid w:val="00D722A1"/>
    <w:rsid w:val="00E7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1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1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2180</Words>
  <Characters>12427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2024-11-15T06:36:00Z</cp:lastPrinted>
  <dcterms:created xsi:type="dcterms:W3CDTF">2024-10-04T08:11:00Z</dcterms:created>
  <dcterms:modified xsi:type="dcterms:W3CDTF">2024-11-15T06:37:00Z</dcterms:modified>
</cp:coreProperties>
</file>