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4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B4E94" w:rsidRPr="00483A75" w:rsidRDefault="00D1091C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BB4E94"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D157A5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1091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1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39</w:t>
      </w:r>
    </w:p>
    <w:p w:rsidR="00BB4E94" w:rsidRPr="00483A75" w:rsidRDefault="00D1091C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субсидий юридическим лицам в целях возмещения части затрат, связанных с оказанием услуг по водоснабжению на территории </w:t>
      </w:r>
      <w:r w:rsidR="00D1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услуг, и о признании </w:t>
      </w:r>
      <w:proofErr w:type="gram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Российской Федерации»,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установления порядка компенсации расходов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 услуги по водоснабжению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субсидий юридическим лицам в целях возмещения части затрат, связанных с оказанием услуг по вод</w:t>
      </w:r>
      <w:r w:rsidR="00D51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оснабжению на территории Батуринского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D155FE" w:rsidRPr="00D155FE" w:rsidRDefault="00D155FE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 силу постановление Администрации Бат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уринского сельского поселения 13.05.2019 № 35</w:t>
      </w:r>
      <w:r w:rsidRPr="004F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4F2A99">
        <w:rPr>
          <w:rFonts w:ascii="Times New Roman" w:hAnsi="Times New Roman"/>
          <w:sz w:val="24"/>
          <w:szCs w:val="24"/>
        </w:rPr>
        <w:t>Об утверждении Порядка предоставления субсидий юридическим лицам</w:t>
      </w:r>
      <w:r>
        <w:rPr>
          <w:rFonts w:ascii="Times New Roman" w:hAnsi="Times New Roman"/>
          <w:sz w:val="24"/>
          <w:szCs w:val="24"/>
        </w:rPr>
        <w:t xml:space="preserve"> в целях возмещения части затрат связанных с оказанием услуг по водоснабжению на территории Батуринского сельского поселения».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88B" w:rsidRPr="00D5188B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D5188B" w:rsidRPr="004F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</w:t>
      </w:r>
      <w:r w:rsidR="00D51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т» </w:t>
      </w:r>
      <w:r w:rsidR="00D5188B" w:rsidRPr="00D5188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7" w:history="1">
        <w:r w:rsidR="00D5188B" w:rsidRPr="00D5188B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www.bselpasino.ru</w:t>
        </w:r>
      </w:hyperlink>
      <w:r w:rsidR="00D5188B" w:rsidRPr="00D5188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даты его официального опубликования.</w:t>
      </w:r>
    </w:p>
    <w:p w:rsidR="00BB4E94" w:rsidRPr="00483A75" w:rsidRDefault="00BB4E94" w:rsidP="00BB4E9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</w:t>
      </w:r>
      <w:r w:rsidR="00D518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 Администрации Батуринского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 </w:t>
      </w:r>
      <w:r w:rsidR="00D5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8B" w:rsidRDefault="00D5188B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</w:p>
    <w:p w:rsidR="00D5188B" w:rsidRDefault="00D5188B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</w:p>
    <w:p w:rsidR="00D5188B" w:rsidRDefault="00D5188B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</w:p>
    <w:p w:rsidR="00D5188B" w:rsidRDefault="00D5188B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D5188B">
        <w:rPr>
          <w:rFonts w:ascii="Times New Roman" w:eastAsia="Times New Roman" w:hAnsi="Times New Roman" w:cs="Times New Roman"/>
          <w:lang w:eastAsia="ru-RU"/>
        </w:rPr>
        <w:t xml:space="preserve"> Батуринского</w:t>
      </w:r>
      <w:r w:rsidRPr="00483A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B4E94" w:rsidRPr="00483A75" w:rsidRDefault="00801AC8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30.08.2021 № 39</w:t>
      </w:r>
    </w:p>
    <w:p w:rsidR="00BB4E94" w:rsidRPr="00483A75" w:rsidRDefault="00BB4E94" w:rsidP="00BB4E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 в целях возмещения части затрат, связанных с оказанием услуг по водоснабжению на территории </w:t>
      </w:r>
      <w:r w:rsidR="00D5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94" w:rsidRPr="00D155FE" w:rsidRDefault="00BB4E94" w:rsidP="00BB4E94">
      <w:pPr>
        <w:spacing w:after="0" w:line="240" w:lineRule="auto"/>
        <w:ind w:left="567" w:firstLine="141"/>
        <w:jc w:val="center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</w:pPr>
      <w:r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55F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 xml:space="preserve"> Общие положения о предоставлении субсидии</w:t>
      </w:r>
    </w:p>
    <w:p w:rsidR="00D155FE" w:rsidRDefault="00D155FE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D155FE" w:rsidRDefault="00D155FE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94"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BB4E94"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субсидий юридическим лицам в целях возмещения части затрат, связанных с оказанием услуг по водоснабжен</w:t>
      </w:r>
      <w:r w:rsidR="00D5188B"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территории Батуринского</w:t>
      </w:r>
      <w:r w:rsidR="00BB4E94"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Порядок) определяет цели и условия предоставления субсидий юридическим лицам (за исключением субсидий государственным (муниципальным) учреждениям) в целях возмещения части затрат, связанных с о</w:t>
      </w:r>
      <w:r w:rsidR="000B6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казанием услуг по водоснабжению (далее – субсидии).</w:t>
      </w:r>
      <w:proofErr w:type="gramEnd"/>
    </w:p>
    <w:p w:rsidR="00D155FE" w:rsidRDefault="00BB4E94" w:rsidP="00D15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Субсидии предоставляются юридическим лицам на цели по возмещению части затрат, связанных с оказанием услуг по водоснабжению на территории </w:t>
      </w:r>
      <w:r w:rsidR="00D5188B"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D1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0B69EF" w:rsidRPr="000B69EF" w:rsidRDefault="000B69EF" w:rsidP="000B6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9EF">
        <w:rPr>
          <w:rFonts w:ascii="Times New Roman" w:eastAsia="Calibri" w:hAnsi="Times New Roman" w:cs="Times New Roman"/>
          <w:sz w:val="24"/>
          <w:szCs w:val="24"/>
        </w:rPr>
        <w:t>1.3. Право на получение субсидии имеют юридические лица (за исключением государственных и муниципальных учреждений) (далее – Получатели субсидии), соответствующие следующим критериям:</w:t>
      </w:r>
    </w:p>
    <w:p w:rsidR="000B69EF" w:rsidRPr="00D155FE" w:rsidRDefault="000B69EF" w:rsidP="000B6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F">
        <w:rPr>
          <w:rFonts w:ascii="Times New Roman" w:eastAsia="Calibri" w:hAnsi="Times New Roman" w:cs="Times New Roman"/>
          <w:sz w:val="24"/>
          <w:szCs w:val="24"/>
        </w:rPr>
        <w:t>1) Получатель субсидии зарегистрирован и осуществляет свою деятельность на территории Батуринского сельского поселения;</w:t>
      </w:r>
    </w:p>
    <w:p w:rsidR="00D155FE" w:rsidRPr="00D155FE" w:rsidRDefault="000B69EF" w:rsidP="000B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D155FE" w:rsidRPr="00D155FE">
        <w:rPr>
          <w:rFonts w:ascii="Times New Roman" w:eastAsia="Calibri" w:hAnsi="Times New Roman" w:cs="Times New Roman"/>
          <w:sz w:val="24"/>
          <w:szCs w:val="24"/>
        </w:rPr>
        <w:t xml:space="preserve">. Сведения о субсидии размещаются на едином портале единой </w:t>
      </w:r>
      <w:r w:rsidR="00D155FE" w:rsidRPr="00D155F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бюджетной системы Российской Федерации в информационно-телекоммуникационной сети «Интернет»  (</w:t>
      </w:r>
      <w:r w:rsidR="00D155FE" w:rsidRPr="00D155FE">
        <w:rPr>
          <w:rFonts w:ascii="Times New Roman" w:eastAsia="Calibri" w:hAnsi="Times New Roman" w:cs="Times New Roman"/>
          <w:sz w:val="24"/>
          <w:szCs w:val="24"/>
        </w:rPr>
        <w:t xml:space="preserve">при наличии технической возможности). </w:t>
      </w:r>
    </w:p>
    <w:p w:rsidR="00BB4E94" w:rsidRDefault="000B69EF" w:rsidP="00D15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1.5</w:t>
      </w:r>
      <w:r w:rsidR="00D155FE" w:rsidRPr="00D155FE">
        <w:rPr>
          <w:rFonts w:ascii="Times New Roman" w:eastAsia="Calibri" w:hAnsi="Times New Roman" w:cs="Times New Roman"/>
          <w:sz w:val="24"/>
          <w:szCs w:val="24"/>
        </w:rPr>
        <w:t xml:space="preserve">. Главным распорядителем бюджетных ассигнований является администрация Батуринского сельского поселения (далее – ГРБС) </w:t>
      </w:r>
      <w:r w:rsidR="00D155FE" w:rsidRPr="00D155FE">
        <w:rPr>
          <w:rFonts w:ascii="Times New Roman" w:eastAsia="Calibri" w:hAnsi="Times New Roman" w:cs="Times New Roman"/>
          <w:sz w:val="24"/>
          <w:szCs w:val="24"/>
          <w:lang w:eastAsia="ru-RU"/>
        </w:rPr>
        <w:t>в пределах бюджетных ассигнований, предусмотренных  в местном бюджете на 2021 год и плановый период 2022 - 2023 годов.</w:t>
      </w:r>
    </w:p>
    <w:p w:rsidR="007626B3" w:rsidRPr="007626B3" w:rsidRDefault="007626B3" w:rsidP="0076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bookmarkStart w:id="0" w:name="_GoBack"/>
      <w:bookmarkEnd w:id="0"/>
      <w:r w:rsidRPr="0076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Критерии отбора получателей субсидии: </w:t>
      </w:r>
    </w:p>
    <w:p w:rsidR="007626B3" w:rsidRPr="007626B3" w:rsidRDefault="007626B3" w:rsidP="007626B3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26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26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субсидий государственным (муниципальным) учреждениям), зарегистрированным на территории Батуринского сельского поселения;</w:t>
      </w:r>
    </w:p>
    <w:p w:rsidR="007626B3" w:rsidRPr="007626B3" w:rsidRDefault="007626B3" w:rsidP="007626B3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услуг по водоснабжению</w:t>
      </w:r>
      <w:r w:rsidRPr="007626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6B3" w:rsidRDefault="007626B3" w:rsidP="00D15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5FE" w:rsidRDefault="00D155FE" w:rsidP="00D155FE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5FE" w:rsidRPr="00D155FE" w:rsidRDefault="00D155FE" w:rsidP="00D155FE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5FE">
        <w:rPr>
          <w:rFonts w:ascii="Times New Roman" w:eastAsia="Calibri" w:hAnsi="Times New Roman" w:cs="Times New Roman"/>
          <w:sz w:val="24"/>
          <w:szCs w:val="24"/>
          <w:lang w:eastAsia="ru-RU"/>
        </w:rPr>
        <w:t>2. Условия и порядок предоставления субсидии</w:t>
      </w:r>
    </w:p>
    <w:p w:rsidR="00D155FE" w:rsidRDefault="00D155FE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5FE" w:rsidRDefault="00D155FE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94" w:rsidRDefault="00D155FE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proofErr w:type="gramStart"/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юридическим лицам (за исключением субсидий государственным (муниципальным) учреждениям)</w:t>
      </w:r>
      <w:r w:rsidR="00F3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получатель субсидии)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услуги по водоснабжению</w:t>
      </w:r>
      <w:r w:rsidR="00F37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соответствующие следующим требованиям на 1 число месяца, предшествующему месяцу, в котором подано заявление о предоставлении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B4E94" w:rsidRPr="00483A75" w:rsidRDefault="00D155FE" w:rsidP="00D155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1)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 w:bidi="ru-RU"/>
        </w:rPr>
        <w:t xml:space="preserve"> получатели субсидий – юридические лица не должны находиться в процессе реорганизации, ликвидации, банкротства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;</w:t>
      </w:r>
    </w:p>
    <w:p w:rsidR="00BB4E94" w:rsidRPr="00483A75" w:rsidRDefault="00D5188B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2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</w:t>
      </w:r>
      <w:proofErr w:type="gramEnd"/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B4E94" w:rsidRPr="00483A75" w:rsidRDefault="00D5188B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3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)</w:t>
      </w:r>
      <w:r w:rsidR="00BB4E94"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отсутствие у получателей субсидий просроченной задолженности по возврату в бюджет 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Батуринского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субсидий, бюджетных инвестиций, предоставленных, в том числе в соответствии с иными правовыми актами, и иной просроченной</w:t>
      </w:r>
      <w:r w:rsidR="00F37536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(неурегулированной)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задолженности перед бюджетом 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Батуринского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поселения;</w:t>
      </w:r>
    </w:p>
    <w:p w:rsidR="00BB4E94" w:rsidRPr="00483A75" w:rsidRDefault="00D5188B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4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</w:t>
      </w:r>
      <w:r w:rsidR="00F37536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на цели, указанные в пункте 1.2 раздела 1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настоящего Порядка;</w:t>
      </w:r>
    </w:p>
    <w:p w:rsidR="00BB4E94" w:rsidRPr="00483A75" w:rsidRDefault="00D5188B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5</w:t>
      </w:r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)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ведение</w:t>
      </w:r>
      <w:proofErr w:type="gramEnd"/>
      <w:r w:rsidR="00BB4E94"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BB4E94" w:rsidRDefault="00B255AF" w:rsidP="00B25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BB4E94"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рассмотрения вопроса о предоставлении субсидии, организация, соответствующая </w:t>
      </w:r>
      <w:r w:rsidR="00F37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требованиям, указанным в пункт 2.1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Порядка, предоставляет в финансовый орган Администрации </w:t>
      </w:r>
      <w:r w:rsidR="00D5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BB4E94" w:rsidRPr="00483A75" w:rsidRDefault="00B255AF" w:rsidP="003F1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F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заявление, подписанное руководителем и заверенное печатью (при наличии)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BB4E94" w:rsidRPr="00483A75" w:rsidRDefault="00B255A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копию учредительных документов;</w:t>
      </w:r>
    </w:p>
    <w:p w:rsidR="00BB4E94" w:rsidRPr="00483A75" w:rsidRDefault="00B255A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документы, обосновывающие размер требуемых средств и подтверждающие необходимость возмещения части затрат, связанных с </w:t>
      </w:r>
      <w:r w:rsidR="00D5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расходами по энергоснабжению, приобретению, доставке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узлов и агрегатов (при нал</w:t>
      </w:r>
      <w:r w:rsidR="00D5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ичии), материалов, реконструкции (модернизации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капитальный, текущий ремонт объектов жилищно-коммунального хозяйства;</w:t>
      </w:r>
    </w:p>
    <w:p w:rsidR="00BB4E94" w:rsidRPr="00483A75" w:rsidRDefault="00B255A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</w:t>
      </w:r>
      <w:proofErr w:type="spellStart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дефектационных</w:t>
      </w:r>
      <w:proofErr w:type="spellEnd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BB4E94" w:rsidRDefault="00B255A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справку, подтверждающую, что затраты </w:t>
      </w:r>
      <w:proofErr w:type="gramStart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</w:t>
      </w:r>
      <w:proofErr w:type="gramEnd"/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энергоснабжения, приобретения</w:t>
      </w:r>
      <w:r w:rsidR="00BB4E94"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доставку основных узлов и агрегатов, материалов, реконструкцию, капитальный, текущий ремонт объектов коммунального хозяйства включены в тарифы на жилищно-коммунальные услуги на текущий год.</w:t>
      </w:r>
    </w:p>
    <w:p w:rsidR="00B255AF" w:rsidRPr="00483A75" w:rsidRDefault="003F1D0C" w:rsidP="003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="00B255AF" w:rsidRP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предоставления субсидии, включаемым в договор (соглашение) о предоставлении субсидии и в договоры (соглашения), заключенные в целях исполнения обязательств по договору о предоставлении субсидии,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на осуществление администрацией </w:t>
      </w:r>
      <w:r w:rsidR="000B69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 w:rsidR="00B255AF" w:rsidRP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муниципального финансового контроля в</w:t>
      </w:r>
      <w:proofErr w:type="gramEnd"/>
      <w:r w:rsidR="00B255AF" w:rsidRP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55AF" w:rsidRP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="00B255AF" w:rsidRPr="00B2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полномочий и в порядке, установленном действующим законодательством проверок соблюдения ими условий, целей и порядка предоставления субсидии.</w:t>
      </w:r>
    </w:p>
    <w:p w:rsidR="00B255AF" w:rsidRDefault="00B255AF" w:rsidP="00BB4E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Установление запрета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</w:t>
      </w:r>
      <w:r w:rsidRPr="003F1D0C">
        <w:rPr>
          <w:rFonts w:ascii="Times New Roman" w:eastAsia="Calibri" w:hAnsi="Times New Roman" w:cs="Times New Roman"/>
          <w:sz w:val="24"/>
          <w:szCs w:val="24"/>
          <w:lang w:eastAsia="ru-RU"/>
        </w:rPr>
        <w:t>Размер субсидии определяется на основании документов, представленных получателем субсидии в соответствии с пунктом</w:t>
      </w:r>
      <w:r w:rsidRPr="003F1D0C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Pr="003F1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Порядка, но не может превышать размера бюджетных ассигнований, предусмотренных </w:t>
      </w:r>
      <w:r w:rsidRPr="003F1D0C">
        <w:rPr>
          <w:rFonts w:ascii="Times New Roman" w:eastAsia="Calibri" w:hAnsi="Times New Roman" w:cs="Times New Roman"/>
          <w:sz w:val="24"/>
          <w:szCs w:val="24"/>
        </w:rPr>
        <w:t>ГРБС</w:t>
      </w:r>
      <w:r w:rsidRPr="003F1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 о местном бюджете на 2021 год и плановый период 2022 - 2023 годов, на соответствующие цели.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F1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ГРБС </w:t>
      </w:r>
      <w:r w:rsidRPr="003F1D0C">
        <w:rPr>
          <w:rFonts w:ascii="Times New Roman" w:eastAsia="Calibri" w:hAnsi="Times New Roman" w:cs="Times New Roman"/>
          <w:sz w:val="24"/>
          <w:szCs w:val="24"/>
        </w:rPr>
        <w:t xml:space="preserve">в течение 3 рабочих дней рассматривает документы, указанные в разделе 2 настоящего Порядка и готовит заключение (произвольной письменной формы) о возможности (невозможности) предоставления субсидии. </w:t>
      </w:r>
    </w:p>
    <w:p w:rsidR="003F1D0C" w:rsidRPr="00936889" w:rsidRDefault="003F1D0C" w:rsidP="003F1D0C">
      <w:pPr>
        <w:pStyle w:val="Default"/>
        <w:ind w:firstLine="709"/>
        <w:jc w:val="both"/>
      </w:pPr>
      <w:r>
        <w:t xml:space="preserve">2.6.  </w:t>
      </w:r>
      <w:r w:rsidRPr="001B3C78">
        <w:t xml:space="preserve">Указанное заключение с прилагаемым пакетом документов направляется Главе </w:t>
      </w:r>
      <w:r>
        <w:t>Батуринского сельского поселения</w:t>
      </w:r>
      <w:r w:rsidRPr="001B3C78">
        <w:t xml:space="preserve"> для принятия решения о возможности (невозможности) предоставления субсидии </w:t>
      </w:r>
      <w:r w:rsidR="00F37536" w:rsidRPr="00F37536">
        <w:t>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  </w:t>
      </w: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Основанием для отказа в предоставлении субсидии является: 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D0C">
        <w:rPr>
          <w:rFonts w:ascii="Times New Roman" w:eastAsia="Calibri" w:hAnsi="Times New Roman" w:cs="Times New Roman"/>
          <w:sz w:val="24"/>
          <w:szCs w:val="24"/>
        </w:rPr>
        <w:t>1) несоответствие представленных получателем субсидии документов требованиям, определённым настоящим Порядком, или непредставление (предоставление не в полном объеме) указанных документов;</w:t>
      </w:r>
    </w:p>
    <w:p w:rsidR="003F1D0C" w:rsidRDefault="003F1D0C" w:rsidP="003F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D0C">
        <w:rPr>
          <w:rFonts w:ascii="Times New Roman" w:eastAsia="Calibri" w:hAnsi="Times New Roman" w:cs="Times New Roman"/>
          <w:sz w:val="24"/>
          <w:szCs w:val="24"/>
        </w:rPr>
        <w:t xml:space="preserve">2) недостоверность представленной получателем </w:t>
      </w:r>
      <w:r>
        <w:rPr>
          <w:rFonts w:ascii="Times New Roman" w:eastAsia="Calibri" w:hAnsi="Times New Roman" w:cs="Times New Roman"/>
          <w:sz w:val="24"/>
          <w:szCs w:val="24"/>
        </w:rPr>
        <w:t>субсидии информации;</w:t>
      </w:r>
    </w:p>
    <w:p w:rsid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представленные документы имеют подчистки или приписки, зачеркнутые слова и иные неоговоренные исправления, документов, исполненных карандашом, не позволяющими однозначно истолковать их содержание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2.8</w:t>
      </w: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о предоставлении субсидии принимается Главой Батуринского сельского поселения в форме распоряжения администрации Батуринского сельского поселения. Проект распоряжения содержит следующую информацию: 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сумму субсидии; 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цель предоставления субсидии. 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D0C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положительного решения ГРБС в течение 5 рабочих дней, со дня получения проекта распоряжения, составляет проект договора (соглашения) о предоставлении субсидии.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(соглашение) о предоставлении субсидии, дополнительное соглашение к договору (соглашению) о предоставлении субсидии, в том числе дополнительное соглашение о расторжении соглашения (при необходимости) заключается между ГРБС и получателем субсидии, в соответствии с типовой формой договора, установленной  финансовым органом Администрации Батуринского сельского поселения.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(соглашение) о предоставлении субсидии заключается при условии: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соответствия получателя субсидии требованиям, установленным разделом 2 настоящего Порядка;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соблюдения получателем субсидии порядка заключения договора (соглашения) о предоставлении субсидии.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(соглашение) о предоставлении субсидии подписывается ГРБС и получателем субсидии в течение 3 рабочих дней </w:t>
      </w:r>
      <w:proofErr w:type="gramStart"/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администрации Батуринского сельского поселения. </w:t>
      </w:r>
    </w:p>
    <w:p w:rsidR="003F1D0C" w:rsidRPr="003F1D0C" w:rsidRDefault="003F1D0C" w:rsidP="003F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2.12.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субсидии осуществляется в течение 5 рабочих дней после подписания договора (соглашения) о предоставлении субсидии. </w:t>
      </w:r>
    </w:p>
    <w:p w:rsidR="003F1D0C" w:rsidRPr="003F1D0C" w:rsidRDefault="003F1D0C" w:rsidP="003F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2.13.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выплачиваются получателю субсидий в безналичном порядке путем перечисления денежных средств на расчетный</w:t>
      </w:r>
      <w:r w:rsidRPr="003F1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корреспондентский счет</w:t>
      </w:r>
      <w:r w:rsidRPr="003F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открытый получателю субсидии в учреждениях Центрального банка Российской Федерации или кредитных организациях. </w:t>
      </w:r>
    </w:p>
    <w:p w:rsidR="00B255AF" w:rsidRDefault="00B255AF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0C" w:rsidRPr="000133FB" w:rsidRDefault="00BB4E94" w:rsidP="003F1D0C">
      <w:pPr>
        <w:pStyle w:val="a8"/>
        <w:shd w:val="clear" w:color="auto" w:fill="FFFFFF"/>
        <w:spacing w:before="0" w:beforeAutospacing="0" w:after="0" w:afterAutospacing="0"/>
        <w:ind w:left="720"/>
        <w:jc w:val="center"/>
      </w:pPr>
      <w:r w:rsidRPr="00483A75">
        <w:rPr>
          <w:b/>
        </w:rPr>
        <w:t xml:space="preserve"> </w:t>
      </w:r>
      <w:r w:rsidR="003F1D0C">
        <w:t xml:space="preserve">3. </w:t>
      </w:r>
      <w:r w:rsidR="003F1D0C" w:rsidRPr="000133FB">
        <w:t>Требования к отчетности</w:t>
      </w:r>
    </w:p>
    <w:p w:rsidR="005A0BB4" w:rsidRDefault="005A0BB4" w:rsidP="005A0BB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BB4" w:rsidRPr="005A0BB4" w:rsidRDefault="005A0BB4" w:rsidP="005A0BB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3.1</w:t>
      </w:r>
      <w:r w:rsidRPr="005A0B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A0BB4">
        <w:rPr>
          <w:rFonts w:ascii="Times New Roman" w:eastAsia="Calibri" w:hAnsi="Times New Roman" w:cs="Times New Roman"/>
          <w:sz w:val="24"/>
          <w:szCs w:val="24"/>
        </w:rPr>
        <w:t xml:space="preserve">По результатам использования субсидии получатель субсидии  не позднее 90 дней, со дня перечисления субсидии на расчетные счета, предоставляет отчет </w:t>
      </w:r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="008C1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использовании </w:t>
      </w:r>
      <w:r w:rsidR="008C1C76" w:rsidRPr="008C1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 юридическим лицам в целях возмещения части затрат, связанных с </w:t>
      </w:r>
      <w:r w:rsidR="008C1C76" w:rsidRPr="008C1C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оказанием услуг по водоснабжению на территории Батуринского сельского поселения</w:t>
      </w:r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>, с приложением копий документов, подтверждающих расходование средств</w:t>
      </w:r>
      <w:r w:rsidRPr="005A0BB4">
        <w:rPr>
          <w:rFonts w:ascii="Times New Roman" w:eastAsia="Calibri" w:hAnsi="Times New Roman" w:cs="Times New Roman"/>
          <w:sz w:val="24"/>
          <w:szCs w:val="24"/>
        </w:rPr>
        <w:t>, в соответствии с заключенным д</w:t>
      </w:r>
      <w:r w:rsidRPr="005A0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(соглашением)</w:t>
      </w:r>
      <w:r w:rsidR="008C1C7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A0BB4" w:rsidRPr="005A0BB4" w:rsidRDefault="005A0BB4" w:rsidP="005A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3.2</w:t>
      </w:r>
      <w:r w:rsidRPr="005A0BB4">
        <w:rPr>
          <w:rFonts w:ascii="Times New Roman" w:eastAsia="Calibri" w:hAnsi="Times New Roman" w:cs="Times New Roman"/>
          <w:color w:val="000000"/>
          <w:sz w:val="24"/>
          <w:szCs w:val="24"/>
        </w:rPr>
        <w:t>. ГРБС  вправе устанавливать в д</w:t>
      </w:r>
      <w:r w:rsidRPr="005A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(соглашении) </w:t>
      </w:r>
      <w:r w:rsidRPr="005A0BB4">
        <w:rPr>
          <w:rFonts w:ascii="Times New Roman" w:eastAsia="Calibri" w:hAnsi="Times New Roman" w:cs="Times New Roman"/>
          <w:color w:val="000000"/>
          <w:sz w:val="24"/>
          <w:szCs w:val="24"/>
        </w:rPr>
        <w:t>Соглашении сроки и формы представления получателем субсидии дополнительной отчетности об использовании субсидии на</w:t>
      </w:r>
      <w:r w:rsidR="008C1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расходы связанные</w:t>
      </w:r>
      <w:r w:rsidR="008C1C76" w:rsidRPr="008C1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оказанием услуг по водоснабжению на территории Батуринского сельского поселения</w:t>
      </w:r>
      <w:r w:rsidRPr="005A0BB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B4" w:rsidRPr="005A0BB4" w:rsidRDefault="005A0BB4" w:rsidP="005A0BB4">
      <w:pPr>
        <w:autoSpaceDE w:val="0"/>
        <w:autoSpaceDN w:val="0"/>
        <w:adjustRightInd w:val="0"/>
        <w:spacing w:after="0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Требования об осуществлении </w:t>
      </w:r>
      <w:proofErr w:type="gramStart"/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</w:t>
      </w:r>
    </w:p>
    <w:p w:rsidR="005A0BB4" w:rsidRPr="005A0BB4" w:rsidRDefault="005A0BB4" w:rsidP="005A0BB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условий, целей и порядка предоставления субсидий </w:t>
      </w:r>
    </w:p>
    <w:p w:rsidR="00BB4E94" w:rsidRDefault="005A0BB4" w:rsidP="005A0B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BB4">
        <w:rPr>
          <w:rFonts w:ascii="Times New Roman" w:eastAsia="Calibri" w:hAnsi="Times New Roman" w:cs="Times New Roman"/>
          <w:sz w:val="24"/>
          <w:szCs w:val="24"/>
          <w:lang w:eastAsia="ru-RU"/>
        </w:rPr>
        <w:t>и ответственности за их нарушение</w:t>
      </w:r>
    </w:p>
    <w:p w:rsidR="005A0BB4" w:rsidRPr="00483A75" w:rsidRDefault="005A0BB4" w:rsidP="005A0B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12E" w:rsidRPr="005A212E" w:rsidRDefault="005A212E" w:rsidP="005A2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A21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ГРБС и уполномоченный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>Субсидия, выделенная из местного бюджета получателю субсидии носит</w:t>
      </w:r>
      <w:proofErr w:type="gramEnd"/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целевой характер и не может быть использована на иные цели. </w:t>
      </w:r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4.3.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целевым использованием субсидии, условий, целей и порядка предоставления субсидий осуществляет ГРБС.</w:t>
      </w:r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Pr="005A21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нарушения</w:t>
      </w:r>
      <w:r w:rsidRPr="005A212E">
        <w:rPr>
          <w:rFonts w:ascii="Times New Roman" w:eastAsia="Calibri" w:hAnsi="Times New Roman" w:cs="Times New Roman"/>
          <w:sz w:val="24"/>
          <w:szCs w:val="24"/>
        </w:rPr>
        <w:t xml:space="preserve"> получателем субсидии условий, установленных при ее предоставлении, выявленного по фактам проверок, проведенных ГРБС и органом государственного (муниципального) финансового контроля, 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>субсидия по</w:t>
      </w:r>
      <w:r w:rsidRPr="005A212E">
        <w:rPr>
          <w:rFonts w:ascii="Times New Roman" w:eastAsia="Calibri" w:hAnsi="Times New Roman" w:cs="Times New Roman"/>
          <w:sz w:val="24"/>
          <w:szCs w:val="24"/>
        </w:rPr>
        <w:t xml:space="preserve"> письменному 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 ГРБС, либо самостоятельно получателем субсидии, подлежат возврату в местный бюджет в течение 10 календарных дней с даты получения соответствующего требования, либо обнаружения получателем субсидии указанных обстоятельств.</w:t>
      </w:r>
      <w:proofErr w:type="gramEnd"/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4.5.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случаях, предусмотренных соглашением (договором) о предоставлении субсидии, остатки субсидии, не использованные до 31 декабря отчетного финансового года, подлежат возврату в местный бюджет.</w:t>
      </w:r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4.6.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отказе от добровольного возврата, средства взыскиваются в судебном порядке в соответствии с законодательством Российской Федерации. </w:t>
      </w:r>
    </w:p>
    <w:p w:rsidR="005A212E" w:rsidRPr="005A212E" w:rsidRDefault="005A212E" w:rsidP="005A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4.7.</w:t>
      </w:r>
      <w:r w:rsidRPr="005A2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вопросы, не урегулированные настоящим Положением, регулируются действующим законодательством Российской Федерации.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12" w:rsidRDefault="00833D12"/>
    <w:sectPr w:rsidR="00833D12" w:rsidSect="004E14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9A" w:rsidRDefault="00CC4A9A" w:rsidP="00BB4E94">
      <w:pPr>
        <w:spacing w:after="0" w:line="240" w:lineRule="auto"/>
      </w:pPr>
      <w:r>
        <w:separator/>
      </w:r>
    </w:p>
  </w:endnote>
  <w:endnote w:type="continuationSeparator" w:id="0">
    <w:p w:rsidR="00CC4A9A" w:rsidRDefault="00CC4A9A" w:rsidP="00BB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9A" w:rsidRDefault="00CC4A9A" w:rsidP="00BB4E94">
      <w:pPr>
        <w:spacing w:after="0" w:line="240" w:lineRule="auto"/>
      </w:pPr>
      <w:r>
        <w:separator/>
      </w:r>
    </w:p>
  </w:footnote>
  <w:footnote w:type="continuationSeparator" w:id="0">
    <w:p w:rsidR="00CC4A9A" w:rsidRDefault="00CC4A9A" w:rsidP="00BB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97"/>
    <w:rsid w:val="00032D02"/>
    <w:rsid w:val="000B69EF"/>
    <w:rsid w:val="00226CBF"/>
    <w:rsid w:val="00360EFD"/>
    <w:rsid w:val="003F1D0C"/>
    <w:rsid w:val="004614C6"/>
    <w:rsid w:val="005A0BB4"/>
    <w:rsid w:val="005A212E"/>
    <w:rsid w:val="00656146"/>
    <w:rsid w:val="00745040"/>
    <w:rsid w:val="007626B3"/>
    <w:rsid w:val="00801AC8"/>
    <w:rsid w:val="00833D12"/>
    <w:rsid w:val="008C1C76"/>
    <w:rsid w:val="008C641D"/>
    <w:rsid w:val="0093105A"/>
    <w:rsid w:val="009354FF"/>
    <w:rsid w:val="00964D51"/>
    <w:rsid w:val="00B255AF"/>
    <w:rsid w:val="00BB4E94"/>
    <w:rsid w:val="00C55E44"/>
    <w:rsid w:val="00CC4A9A"/>
    <w:rsid w:val="00D1091C"/>
    <w:rsid w:val="00D155FE"/>
    <w:rsid w:val="00D157A5"/>
    <w:rsid w:val="00D442B2"/>
    <w:rsid w:val="00D5188B"/>
    <w:rsid w:val="00DA6CB6"/>
    <w:rsid w:val="00DF0AAC"/>
    <w:rsid w:val="00E50314"/>
    <w:rsid w:val="00F37536"/>
    <w:rsid w:val="00F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  <w:style w:type="character" w:styleId="a7">
    <w:name w:val="Hyperlink"/>
    <w:basedOn w:val="a0"/>
    <w:uiPriority w:val="99"/>
    <w:unhideWhenUsed/>
    <w:rsid w:val="00D5188B"/>
    <w:rPr>
      <w:color w:val="0000FF" w:themeColor="hyperlink"/>
      <w:u w:val="single"/>
    </w:rPr>
  </w:style>
  <w:style w:type="paragraph" w:customStyle="1" w:styleId="Default">
    <w:name w:val="Default"/>
    <w:rsid w:val="003F1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3F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  <w:style w:type="character" w:styleId="a7">
    <w:name w:val="Hyperlink"/>
    <w:basedOn w:val="a0"/>
    <w:uiPriority w:val="99"/>
    <w:unhideWhenUsed/>
    <w:rsid w:val="00D5188B"/>
    <w:rPr>
      <w:color w:val="0000FF" w:themeColor="hyperlink"/>
      <w:u w:val="single"/>
    </w:rPr>
  </w:style>
  <w:style w:type="paragraph" w:customStyle="1" w:styleId="Default">
    <w:name w:val="Default"/>
    <w:rsid w:val="003F1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3F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2021-08-30T07:21:00Z</cp:lastPrinted>
  <dcterms:created xsi:type="dcterms:W3CDTF">2021-08-30T05:50:00Z</dcterms:created>
  <dcterms:modified xsi:type="dcterms:W3CDTF">2021-10-25T06:19:00Z</dcterms:modified>
</cp:coreProperties>
</file>